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0B6F" w14:textId="77777777" w:rsidR="004247A9" w:rsidRDefault="004247A9" w:rsidP="004247A9">
      <w:pPr>
        <w:pStyle w:val="Title"/>
        <w:spacing w:after="0"/>
      </w:pPr>
      <w:r>
        <w:t>Safety Flash Submission Template</w:t>
      </w:r>
    </w:p>
    <w:p w14:paraId="613C9490" w14:textId="77777777" w:rsidR="004247A9" w:rsidRPr="00811315" w:rsidRDefault="004247A9" w:rsidP="004247A9">
      <w:pPr>
        <w:pBdr>
          <w:bottom w:val="single" w:sz="24" w:space="1" w:color="00A945"/>
        </w:pBdr>
      </w:pPr>
    </w:p>
    <w:p w14:paraId="6C1C403C" w14:textId="77777777" w:rsidR="004247A9" w:rsidRPr="00AD4827" w:rsidRDefault="004247A9" w:rsidP="004247A9">
      <w:pPr>
        <w:shd w:val="clear" w:color="auto" w:fill="D9D9D9" w:themeFill="background1" w:themeFillShade="D9"/>
        <w:rPr>
          <w:color w:val="21092A"/>
          <w:sz w:val="10"/>
        </w:rPr>
      </w:pPr>
    </w:p>
    <w:p w14:paraId="12D93B88" w14:textId="77777777" w:rsidR="004247A9" w:rsidRPr="00AD4827" w:rsidRDefault="004247A9" w:rsidP="004247A9">
      <w:pPr>
        <w:shd w:val="clear" w:color="auto" w:fill="D9D9D9" w:themeFill="background1" w:themeFillShade="D9"/>
        <w:rPr>
          <w:color w:val="21092A"/>
          <w:sz w:val="20"/>
        </w:rPr>
      </w:pPr>
      <w:r w:rsidRPr="00AD4827">
        <w:rPr>
          <w:color w:val="21092A"/>
          <w:sz w:val="20"/>
        </w:rPr>
        <w:t xml:space="preserve">IMCA Safety Flashes are intended to summarise key safety matters and incidents, allowing wider dissemination of lessons learnt from them.  The information you provide below will be reviewed within the secretariat and an anonymised and sanitised version prepared for your clear acceptance or otherwise.   </w:t>
      </w:r>
    </w:p>
    <w:p w14:paraId="32CD7C17" w14:textId="77777777" w:rsidR="004247A9" w:rsidRPr="00AD4827" w:rsidRDefault="004247A9" w:rsidP="004247A9">
      <w:pPr>
        <w:shd w:val="clear" w:color="auto" w:fill="D9D9D9" w:themeFill="background1" w:themeFillShade="D9"/>
        <w:spacing w:before="100"/>
        <w:rPr>
          <w:color w:val="21092A"/>
          <w:sz w:val="20"/>
        </w:rPr>
      </w:pPr>
      <w:r w:rsidRPr="00AD4827">
        <w:rPr>
          <w:color w:val="21092A"/>
          <w:sz w:val="20"/>
        </w:rPr>
        <w:t xml:space="preserve">The effectiveness of the IMCA safety flash system depends on receiving reports from members </w:t>
      </w:r>
      <w:proofErr w:type="gramStart"/>
      <w:r w:rsidRPr="00AD4827">
        <w:rPr>
          <w:color w:val="21092A"/>
          <w:sz w:val="20"/>
        </w:rPr>
        <w:t>in order to</w:t>
      </w:r>
      <w:proofErr w:type="gramEnd"/>
      <w:r w:rsidRPr="00AD4827">
        <w:rPr>
          <w:color w:val="21092A"/>
          <w:sz w:val="20"/>
        </w:rPr>
        <w:t xml:space="preserve"> pass on information and avoid repeat incidents.  Please consider adding the IMCA secretariat (i</w:t>
      </w:r>
      <w:r>
        <w:rPr>
          <w:color w:val="21092A"/>
          <w:sz w:val="20"/>
        </w:rPr>
        <w:t>ncidentreports</w:t>
      </w:r>
      <w:r w:rsidRPr="00AD4827">
        <w:rPr>
          <w:color w:val="21092A"/>
          <w:sz w:val="20"/>
        </w:rPr>
        <w:t xml:space="preserve">@imca-int.com) to your internal distribution list for safety alerts and/or manually submitting information on specific incidents you consider may be relevant.  </w:t>
      </w:r>
    </w:p>
    <w:tbl>
      <w:tblPr>
        <w:tblStyle w:val="TableGrid"/>
        <w:tblpPr w:leftFromText="180" w:rightFromText="180" w:vertAnchor="page" w:horzAnchor="margin" w:tblpY="4551"/>
        <w:tblOverlap w:val="never"/>
        <w:tblW w:w="10201" w:type="dxa"/>
        <w:tblLayout w:type="fixed"/>
        <w:tblLook w:val="04A0" w:firstRow="1" w:lastRow="0" w:firstColumn="1" w:lastColumn="0" w:noHBand="0" w:noVBand="1"/>
      </w:tblPr>
      <w:tblGrid>
        <w:gridCol w:w="1129"/>
        <w:gridCol w:w="1134"/>
        <w:gridCol w:w="993"/>
        <w:gridCol w:w="992"/>
        <w:gridCol w:w="992"/>
        <w:gridCol w:w="851"/>
        <w:gridCol w:w="1134"/>
        <w:gridCol w:w="1134"/>
        <w:gridCol w:w="1134"/>
        <w:gridCol w:w="708"/>
      </w:tblGrid>
      <w:tr w:rsidR="00675B49" w14:paraId="2583F9DD" w14:textId="0317F3B7" w:rsidTr="00D90202">
        <w:tc>
          <w:tcPr>
            <w:tcW w:w="10201" w:type="dxa"/>
            <w:gridSpan w:val="10"/>
          </w:tcPr>
          <w:p w14:paraId="48ED5C04" w14:textId="282A53A1" w:rsidR="00675B49" w:rsidRDefault="00675B49" w:rsidP="003674DF">
            <w:pPr>
              <w:pStyle w:val="BodyText1"/>
              <w:spacing w:before="0"/>
              <w:jc w:val="center"/>
              <w:rPr>
                <w:b/>
                <w:color w:val="00A945"/>
                <w:sz w:val="20"/>
              </w:rPr>
            </w:pPr>
            <w:r>
              <w:rPr>
                <w:b/>
                <w:color w:val="00A945"/>
                <w:sz w:val="20"/>
              </w:rPr>
              <w:t>P</w:t>
            </w:r>
            <w:r w:rsidRPr="00544D03">
              <w:rPr>
                <w:b/>
                <w:color w:val="00A945"/>
                <w:sz w:val="20"/>
              </w:rPr>
              <w:t xml:space="preserve">lease indicate </w:t>
            </w:r>
            <w:r>
              <w:rPr>
                <w:b/>
                <w:color w:val="00A945"/>
                <w:sz w:val="20"/>
              </w:rPr>
              <w:t xml:space="preserve">which </w:t>
            </w:r>
            <w:r w:rsidRPr="001F3540">
              <w:rPr>
                <w:b/>
                <w:color w:val="00A945"/>
                <w:sz w:val="20"/>
              </w:rPr>
              <w:t xml:space="preserve">IOGP Life-Saving Rules </w:t>
            </w:r>
            <w:r>
              <w:rPr>
                <w:b/>
                <w:color w:val="00A945"/>
                <w:sz w:val="20"/>
              </w:rPr>
              <w:t xml:space="preserve">(if any) </w:t>
            </w:r>
            <w:r w:rsidRPr="00544D03">
              <w:rPr>
                <w:b/>
                <w:color w:val="00A945"/>
                <w:sz w:val="20"/>
              </w:rPr>
              <w:t>w</w:t>
            </w:r>
            <w:r>
              <w:rPr>
                <w:b/>
                <w:color w:val="00A945"/>
                <w:sz w:val="20"/>
              </w:rPr>
              <w:t xml:space="preserve">ere </w:t>
            </w:r>
            <w:r w:rsidRPr="00544D03">
              <w:rPr>
                <w:b/>
                <w:color w:val="00A945"/>
                <w:sz w:val="20"/>
              </w:rPr>
              <w:t>dominant factor</w:t>
            </w:r>
            <w:r>
              <w:rPr>
                <w:b/>
                <w:color w:val="00A945"/>
                <w:sz w:val="20"/>
              </w:rPr>
              <w:t>s</w:t>
            </w:r>
            <w:r w:rsidRPr="00544D03">
              <w:rPr>
                <w:b/>
                <w:color w:val="00A945"/>
                <w:sz w:val="20"/>
              </w:rPr>
              <w:t xml:space="preserve"> in th</w:t>
            </w:r>
            <w:r>
              <w:rPr>
                <w:b/>
                <w:color w:val="00A945"/>
                <w:sz w:val="20"/>
              </w:rPr>
              <w:t>is</w:t>
            </w:r>
            <w:r w:rsidRPr="00544D03">
              <w:rPr>
                <w:b/>
                <w:color w:val="00A945"/>
                <w:sz w:val="20"/>
              </w:rPr>
              <w:t xml:space="preserve"> incident</w:t>
            </w:r>
            <w:r>
              <w:rPr>
                <w:b/>
                <w:color w:val="00A945"/>
                <w:sz w:val="20"/>
              </w:rPr>
              <w:t xml:space="preserve"> </w:t>
            </w:r>
          </w:p>
        </w:tc>
      </w:tr>
      <w:tr w:rsidR="00675B49" w:rsidRPr="00675B49" w14:paraId="55DC45D9" w14:textId="351B6114" w:rsidTr="00675B49">
        <w:trPr>
          <w:trHeight w:val="426"/>
        </w:trPr>
        <w:tc>
          <w:tcPr>
            <w:tcW w:w="1129" w:type="dxa"/>
          </w:tcPr>
          <w:p w14:paraId="53155F56" w14:textId="77777777" w:rsidR="00675B49" w:rsidRPr="00675B49" w:rsidRDefault="00675B49" w:rsidP="001F3540">
            <w:pPr>
              <w:pStyle w:val="BodyText1"/>
              <w:spacing w:before="0"/>
              <w:jc w:val="center"/>
              <w:rPr>
                <w:bCs/>
                <w:color w:val="00A945"/>
                <w:sz w:val="16"/>
              </w:rPr>
            </w:pPr>
            <w:r w:rsidRPr="00675B49">
              <w:rPr>
                <w:bCs/>
                <w:color w:val="00A945"/>
                <w:sz w:val="16"/>
              </w:rPr>
              <w:t>Bypassing safety controls</w:t>
            </w:r>
          </w:p>
        </w:tc>
        <w:tc>
          <w:tcPr>
            <w:tcW w:w="1134" w:type="dxa"/>
          </w:tcPr>
          <w:p w14:paraId="75F74E17" w14:textId="77777777" w:rsidR="00675B49" w:rsidRPr="00675B49" w:rsidRDefault="00675B49" w:rsidP="001F3540">
            <w:pPr>
              <w:pStyle w:val="BodyText1"/>
              <w:spacing w:before="0"/>
              <w:jc w:val="center"/>
              <w:rPr>
                <w:bCs/>
                <w:color w:val="00A945"/>
                <w:sz w:val="16"/>
              </w:rPr>
            </w:pPr>
            <w:r w:rsidRPr="00675B49">
              <w:rPr>
                <w:bCs/>
                <w:color w:val="00A945"/>
                <w:sz w:val="16"/>
              </w:rPr>
              <w:t>Confined spaces</w:t>
            </w:r>
          </w:p>
        </w:tc>
        <w:tc>
          <w:tcPr>
            <w:tcW w:w="993" w:type="dxa"/>
          </w:tcPr>
          <w:p w14:paraId="2B7BBF1E" w14:textId="77777777" w:rsidR="00675B49" w:rsidRPr="00675B49" w:rsidRDefault="00675B49" w:rsidP="001F3540">
            <w:pPr>
              <w:pStyle w:val="BodyText1"/>
              <w:spacing w:before="0"/>
              <w:jc w:val="center"/>
              <w:rPr>
                <w:bCs/>
                <w:color w:val="00A945"/>
                <w:sz w:val="16"/>
              </w:rPr>
            </w:pPr>
            <w:r w:rsidRPr="00675B49">
              <w:rPr>
                <w:bCs/>
                <w:color w:val="00A945"/>
                <w:sz w:val="16"/>
              </w:rPr>
              <w:t>Driving</w:t>
            </w:r>
          </w:p>
        </w:tc>
        <w:tc>
          <w:tcPr>
            <w:tcW w:w="992" w:type="dxa"/>
          </w:tcPr>
          <w:p w14:paraId="455FB7FE" w14:textId="77777777" w:rsidR="00675B49" w:rsidRPr="00675B49" w:rsidRDefault="00675B49" w:rsidP="001F3540">
            <w:pPr>
              <w:pStyle w:val="BodyText1"/>
              <w:spacing w:before="0"/>
              <w:jc w:val="center"/>
              <w:rPr>
                <w:bCs/>
                <w:color w:val="00A945"/>
                <w:sz w:val="16"/>
              </w:rPr>
            </w:pPr>
            <w:r w:rsidRPr="00675B49">
              <w:rPr>
                <w:bCs/>
                <w:color w:val="00A945"/>
                <w:sz w:val="16"/>
              </w:rPr>
              <w:t>Energy Isolation</w:t>
            </w:r>
          </w:p>
        </w:tc>
        <w:tc>
          <w:tcPr>
            <w:tcW w:w="992" w:type="dxa"/>
          </w:tcPr>
          <w:p w14:paraId="042259CD" w14:textId="77777777" w:rsidR="00675B49" w:rsidRPr="00675B49" w:rsidRDefault="00675B49" w:rsidP="001F3540">
            <w:pPr>
              <w:pStyle w:val="BodyText1"/>
              <w:spacing w:before="0"/>
              <w:jc w:val="center"/>
              <w:rPr>
                <w:bCs/>
                <w:color w:val="00A945"/>
                <w:sz w:val="16"/>
              </w:rPr>
            </w:pPr>
            <w:r w:rsidRPr="00675B49">
              <w:rPr>
                <w:bCs/>
                <w:color w:val="00A945"/>
                <w:sz w:val="16"/>
              </w:rPr>
              <w:t>Hot Work</w:t>
            </w:r>
          </w:p>
        </w:tc>
        <w:tc>
          <w:tcPr>
            <w:tcW w:w="851" w:type="dxa"/>
          </w:tcPr>
          <w:p w14:paraId="34DBCEBC" w14:textId="77777777" w:rsidR="00675B49" w:rsidRPr="00675B49" w:rsidRDefault="00675B49" w:rsidP="001F3540">
            <w:pPr>
              <w:pStyle w:val="BodyText1"/>
              <w:spacing w:before="0"/>
              <w:jc w:val="center"/>
              <w:rPr>
                <w:bCs/>
                <w:color w:val="00A945"/>
                <w:sz w:val="16"/>
              </w:rPr>
            </w:pPr>
            <w:r w:rsidRPr="00675B49">
              <w:rPr>
                <w:bCs/>
                <w:color w:val="00A945"/>
                <w:sz w:val="16"/>
              </w:rPr>
              <w:t>Line of Fire</w:t>
            </w:r>
          </w:p>
        </w:tc>
        <w:tc>
          <w:tcPr>
            <w:tcW w:w="1134" w:type="dxa"/>
          </w:tcPr>
          <w:p w14:paraId="6F96E427" w14:textId="77777777" w:rsidR="00675B49" w:rsidRPr="00675B49" w:rsidRDefault="00675B49" w:rsidP="001F3540">
            <w:pPr>
              <w:pStyle w:val="BodyText1"/>
              <w:spacing w:before="0"/>
              <w:jc w:val="center"/>
              <w:rPr>
                <w:bCs/>
                <w:color w:val="00A945"/>
                <w:sz w:val="16"/>
              </w:rPr>
            </w:pPr>
            <w:r w:rsidRPr="00675B49">
              <w:rPr>
                <w:bCs/>
                <w:color w:val="00A945"/>
                <w:sz w:val="16"/>
              </w:rPr>
              <w:t>Safe Mechanical Lifting</w:t>
            </w:r>
          </w:p>
        </w:tc>
        <w:tc>
          <w:tcPr>
            <w:tcW w:w="1134" w:type="dxa"/>
          </w:tcPr>
          <w:p w14:paraId="0ABB8E8D" w14:textId="77777777" w:rsidR="00675B49" w:rsidRPr="00675B49" w:rsidRDefault="00675B49" w:rsidP="001F3540">
            <w:pPr>
              <w:pStyle w:val="BodyText1"/>
              <w:spacing w:before="0"/>
              <w:jc w:val="center"/>
              <w:rPr>
                <w:bCs/>
                <w:color w:val="00A945"/>
                <w:sz w:val="16"/>
              </w:rPr>
            </w:pPr>
            <w:r w:rsidRPr="00675B49">
              <w:rPr>
                <w:bCs/>
                <w:color w:val="00A945"/>
                <w:sz w:val="16"/>
              </w:rPr>
              <w:t>Work Authorisation</w:t>
            </w:r>
          </w:p>
        </w:tc>
        <w:tc>
          <w:tcPr>
            <w:tcW w:w="1134" w:type="dxa"/>
          </w:tcPr>
          <w:p w14:paraId="58587DBB" w14:textId="77777777" w:rsidR="00675B49" w:rsidRPr="00675B49" w:rsidRDefault="00675B49" w:rsidP="001F3540">
            <w:pPr>
              <w:pStyle w:val="BodyText1"/>
              <w:spacing w:before="0"/>
              <w:jc w:val="center"/>
              <w:rPr>
                <w:bCs/>
                <w:color w:val="00A945"/>
                <w:sz w:val="16"/>
              </w:rPr>
            </w:pPr>
            <w:r w:rsidRPr="00675B49">
              <w:rPr>
                <w:bCs/>
                <w:color w:val="00A945"/>
                <w:sz w:val="16"/>
              </w:rPr>
              <w:t>Working at height</w:t>
            </w:r>
          </w:p>
        </w:tc>
        <w:tc>
          <w:tcPr>
            <w:tcW w:w="708" w:type="dxa"/>
          </w:tcPr>
          <w:p w14:paraId="76681846" w14:textId="202C9962" w:rsidR="00675B49" w:rsidRPr="00675B49" w:rsidRDefault="00675B49" w:rsidP="001F3540">
            <w:pPr>
              <w:pStyle w:val="BodyText1"/>
              <w:spacing w:before="0"/>
              <w:jc w:val="center"/>
              <w:rPr>
                <w:bCs/>
                <w:color w:val="00A945"/>
                <w:sz w:val="16"/>
              </w:rPr>
            </w:pPr>
            <w:r>
              <w:rPr>
                <w:bCs/>
                <w:color w:val="00A945"/>
                <w:sz w:val="16"/>
              </w:rPr>
              <w:t>NONE</w:t>
            </w:r>
          </w:p>
        </w:tc>
      </w:tr>
      <w:tr w:rsidR="00675B49" w14:paraId="09EDE0BC" w14:textId="5363B7E1" w:rsidTr="00675B49">
        <w:tc>
          <w:tcPr>
            <w:tcW w:w="1129" w:type="dxa"/>
          </w:tcPr>
          <w:p w14:paraId="7E708AA4" w14:textId="77777777" w:rsidR="00675B49" w:rsidRDefault="00675B49" w:rsidP="003674DF">
            <w:pPr>
              <w:pStyle w:val="BodyText1"/>
              <w:spacing w:before="0"/>
              <w:jc w:val="center"/>
              <w:rPr>
                <w:b/>
              </w:rPr>
            </w:pPr>
            <w:r>
              <w:rPr>
                <w:noProof/>
              </w:rPr>
              <w:drawing>
                <wp:inline distT="0" distB="0" distL="0" distR="0" wp14:anchorId="6B27C7FB" wp14:editId="702FE8FC">
                  <wp:extent cx="416966" cy="413900"/>
                  <wp:effectExtent l="0" t="0" r="254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147" cy="424999"/>
                          </a:xfrm>
                          <a:prstGeom prst="rect">
                            <a:avLst/>
                          </a:prstGeom>
                        </pic:spPr>
                      </pic:pic>
                    </a:graphicData>
                  </a:graphic>
                </wp:inline>
              </w:drawing>
            </w:r>
          </w:p>
        </w:tc>
        <w:tc>
          <w:tcPr>
            <w:tcW w:w="1134" w:type="dxa"/>
          </w:tcPr>
          <w:p w14:paraId="3E83BC99" w14:textId="77777777" w:rsidR="00675B49" w:rsidRDefault="00675B49" w:rsidP="003674DF">
            <w:pPr>
              <w:pStyle w:val="BodyText1"/>
              <w:spacing w:before="0"/>
              <w:jc w:val="center"/>
              <w:rPr>
                <w:b/>
              </w:rPr>
            </w:pPr>
            <w:r>
              <w:rPr>
                <w:noProof/>
              </w:rPr>
              <w:drawing>
                <wp:inline distT="0" distB="0" distL="0" distR="0" wp14:anchorId="7909EEAD" wp14:editId="0D1648AE">
                  <wp:extent cx="432000" cy="414000"/>
                  <wp:effectExtent l="0" t="0" r="635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 cy="414000"/>
                          </a:xfrm>
                          <a:prstGeom prst="rect">
                            <a:avLst/>
                          </a:prstGeom>
                        </pic:spPr>
                      </pic:pic>
                    </a:graphicData>
                  </a:graphic>
                </wp:inline>
              </w:drawing>
            </w:r>
          </w:p>
        </w:tc>
        <w:tc>
          <w:tcPr>
            <w:tcW w:w="993" w:type="dxa"/>
          </w:tcPr>
          <w:p w14:paraId="5EE71FB5" w14:textId="77777777" w:rsidR="00675B49" w:rsidRDefault="00675B49" w:rsidP="003674DF">
            <w:pPr>
              <w:pStyle w:val="BodyText1"/>
              <w:spacing w:before="0"/>
              <w:jc w:val="center"/>
              <w:rPr>
                <w:b/>
              </w:rPr>
            </w:pPr>
            <w:r>
              <w:rPr>
                <w:noProof/>
              </w:rPr>
              <w:drawing>
                <wp:inline distT="0" distB="0" distL="0" distR="0" wp14:anchorId="2AEEE8FE" wp14:editId="2A6D3171">
                  <wp:extent cx="424800" cy="414000"/>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00" cy="414000"/>
                          </a:xfrm>
                          <a:prstGeom prst="rect">
                            <a:avLst/>
                          </a:prstGeom>
                        </pic:spPr>
                      </pic:pic>
                    </a:graphicData>
                  </a:graphic>
                </wp:inline>
              </w:drawing>
            </w:r>
          </w:p>
        </w:tc>
        <w:tc>
          <w:tcPr>
            <w:tcW w:w="992" w:type="dxa"/>
          </w:tcPr>
          <w:p w14:paraId="63B852B2" w14:textId="77777777" w:rsidR="00675B49" w:rsidRDefault="00675B49" w:rsidP="003674DF">
            <w:pPr>
              <w:pStyle w:val="BodyText1"/>
              <w:spacing w:before="0"/>
              <w:jc w:val="center"/>
              <w:rPr>
                <w:b/>
              </w:rPr>
            </w:pPr>
            <w:r>
              <w:rPr>
                <w:noProof/>
              </w:rPr>
              <w:drawing>
                <wp:inline distT="0" distB="0" distL="0" distR="0" wp14:anchorId="3A0E755F" wp14:editId="57B995A0">
                  <wp:extent cx="421200" cy="42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200" cy="424800"/>
                          </a:xfrm>
                          <a:prstGeom prst="rect">
                            <a:avLst/>
                          </a:prstGeom>
                        </pic:spPr>
                      </pic:pic>
                    </a:graphicData>
                  </a:graphic>
                </wp:inline>
              </w:drawing>
            </w:r>
          </w:p>
        </w:tc>
        <w:tc>
          <w:tcPr>
            <w:tcW w:w="992" w:type="dxa"/>
          </w:tcPr>
          <w:p w14:paraId="31495EBE" w14:textId="77777777" w:rsidR="00675B49" w:rsidRDefault="00675B49" w:rsidP="003674DF">
            <w:pPr>
              <w:pStyle w:val="BodyText1"/>
              <w:spacing w:before="0"/>
              <w:jc w:val="center"/>
              <w:rPr>
                <w:b/>
              </w:rPr>
            </w:pPr>
            <w:r>
              <w:rPr>
                <w:noProof/>
              </w:rPr>
              <w:drawing>
                <wp:inline distT="0" distB="0" distL="0" distR="0" wp14:anchorId="05AE0C58" wp14:editId="011C510F">
                  <wp:extent cx="435600" cy="417600"/>
                  <wp:effectExtent l="0" t="0" r="317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600" cy="417600"/>
                          </a:xfrm>
                          <a:prstGeom prst="rect">
                            <a:avLst/>
                          </a:prstGeom>
                        </pic:spPr>
                      </pic:pic>
                    </a:graphicData>
                  </a:graphic>
                </wp:inline>
              </w:drawing>
            </w:r>
          </w:p>
        </w:tc>
        <w:tc>
          <w:tcPr>
            <w:tcW w:w="851" w:type="dxa"/>
          </w:tcPr>
          <w:p w14:paraId="66C45DF6" w14:textId="77777777" w:rsidR="00675B49" w:rsidRDefault="00675B49" w:rsidP="003674DF">
            <w:pPr>
              <w:pStyle w:val="BodyText1"/>
              <w:spacing w:before="0"/>
              <w:jc w:val="center"/>
              <w:rPr>
                <w:b/>
              </w:rPr>
            </w:pPr>
            <w:r>
              <w:rPr>
                <w:noProof/>
              </w:rPr>
              <w:drawing>
                <wp:inline distT="0" distB="0" distL="0" distR="0" wp14:anchorId="365E4BB2" wp14:editId="5A8ABBB0">
                  <wp:extent cx="428400" cy="417600"/>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400" cy="417600"/>
                          </a:xfrm>
                          <a:prstGeom prst="rect">
                            <a:avLst/>
                          </a:prstGeom>
                        </pic:spPr>
                      </pic:pic>
                    </a:graphicData>
                  </a:graphic>
                </wp:inline>
              </w:drawing>
            </w:r>
          </w:p>
        </w:tc>
        <w:tc>
          <w:tcPr>
            <w:tcW w:w="1134" w:type="dxa"/>
          </w:tcPr>
          <w:p w14:paraId="16559663" w14:textId="77777777" w:rsidR="00675B49" w:rsidRDefault="00675B49" w:rsidP="003674DF">
            <w:pPr>
              <w:pStyle w:val="BodyText1"/>
              <w:spacing w:before="0"/>
              <w:jc w:val="center"/>
              <w:rPr>
                <w:b/>
              </w:rPr>
            </w:pPr>
            <w:r>
              <w:rPr>
                <w:noProof/>
              </w:rPr>
              <w:drawing>
                <wp:inline distT="0" distB="0" distL="0" distR="0" wp14:anchorId="174F33F2" wp14:editId="548878B2">
                  <wp:extent cx="424800" cy="417600"/>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800" cy="417600"/>
                          </a:xfrm>
                          <a:prstGeom prst="rect">
                            <a:avLst/>
                          </a:prstGeom>
                        </pic:spPr>
                      </pic:pic>
                    </a:graphicData>
                  </a:graphic>
                </wp:inline>
              </w:drawing>
            </w:r>
          </w:p>
        </w:tc>
        <w:tc>
          <w:tcPr>
            <w:tcW w:w="1134" w:type="dxa"/>
          </w:tcPr>
          <w:p w14:paraId="6C771CA5" w14:textId="77777777" w:rsidR="00675B49" w:rsidRDefault="00675B49" w:rsidP="003674DF">
            <w:pPr>
              <w:pStyle w:val="BodyText1"/>
              <w:spacing w:before="0"/>
              <w:jc w:val="center"/>
              <w:rPr>
                <w:b/>
              </w:rPr>
            </w:pPr>
            <w:r>
              <w:rPr>
                <w:noProof/>
              </w:rPr>
              <w:drawing>
                <wp:inline distT="0" distB="0" distL="0" distR="0" wp14:anchorId="128B1DD5" wp14:editId="7E042DB2">
                  <wp:extent cx="421200" cy="417600"/>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200" cy="417600"/>
                          </a:xfrm>
                          <a:prstGeom prst="rect">
                            <a:avLst/>
                          </a:prstGeom>
                        </pic:spPr>
                      </pic:pic>
                    </a:graphicData>
                  </a:graphic>
                </wp:inline>
              </w:drawing>
            </w:r>
          </w:p>
        </w:tc>
        <w:tc>
          <w:tcPr>
            <w:tcW w:w="1134" w:type="dxa"/>
          </w:tcPr>
          <w:p w14:paraId="3092C720" w14:textId="77777777" w:rsidR="00675B49" w:rsidRDefault="00675B49" w:rsidP="003674DF">
            <w:pPr>
              <w:pStyle w:val="BodyText1"/>
              <w:spacing w:before="0"/>
              <w:jc w:val="center"/>
              <w:rPr>
                <w:b/>
              </w:rPr>
            </w:pPr>
            <w:r>
              <w:rPr>
                <w:noProof/>
              </w:rPr>
              <w:drawing>
                <wp:inline distT="0" distB="0" distL="0" distR="0" wp14:anchorId="015A0426" wp14:editId="755DCA4B">
                  <wp:extent cx="424800" cy="417600"/>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800" cy="417600"/>
                          </a:xfrm>
                          <a:prstGeom prst="rect">
                            <a:avLst/>
                          </a:prstGeom>
                        </pic:spPr>
                      </pic:pic>
                    </a:graphicData>
                  </a:graphic>
                </wp:inline>
              </w:drawing>
            </w:r>
          </w:p>
        </w:tc>
        <w:tc>
          <w:tcPr>
            <w:tcW w:w="708" w:type="dxa"/>
          </w:tcPr>
          <w:p w14:paraId="33920755" w14:textId="77777777" w:rsidR="00675B49" w:rsidRDefault="00675B49" w:rsidP="003674DF">
            <w:pPr>
              <w:pStyle w:val="BodyText1"/>
              <w:spacing w:before="0"/>
              <w:jc w:val="center"/>
              <w:rPr>
                <w:noProof/>
              </w:rPr>
            </w:pPr>
          </w:p>
        </w:tc>
      </w:tr>
      <w:tr w:rsidR="00675B49" w14:paraId="490BF7A1" w14:textId="58F92C4C" w:rsidTr="00675B49">
        <w:trPr>
          <w:trHeight w:val="332"/>
        </w:trPr>
        <w:sdt>
          <w:sdtPr>
            <w:rPr>
              <w:b/>
            </w:rPr>
            <w:id w:val="-807849543"/>
            <w14:checkbox>
              <w14:checked w14:val="0"/>
              <w14:checkedState w14:val="2612" w14:font="MS Gothic"/>
              <w14:uncheckedState w14:val="2610" w14:font="MS Gothic"/>
            </w14:checkbox>
          </w:sdtPr>
          <w:sdtEndPr/>
          <w:sdtContent>
            <w:tc>
              <w:tcPr>
                <w:tcW w:w="1129" w:type="dxa"/>
              </w:tcPr>
              <w:p w14:paraId="05D33211" w14:textId="17440374"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602539389"/>
            <w14:checkbox>
              <w14:checked w14:val="0"/>
              <w14:checkedState w14:val="2612" w14:font="MS Gothic"/>
              <w14:uncheckedState w14:val="2610" w14:font="MS Gothic"/>
            </w14:checkbox>
          </w:sdtPr>
          <w:sdtEndPr/>
          <w:sdtContent>
            <w:tc>
              <w:tcPr>
                <w:tcW w:w="1134" w:type="dxa"/>
              </w:tcPr>
              <w:p w14:paraId="12345845" w14:textId="620C7FE9"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690428056"/>
            <w14:checkbox>
              <w14:checked w14:val="0"/>
              <w14:checkedState w14:val="2612" w14:font="MS Gothic"/>
              <w14:uncheckedState w14:val="2610" w14:font="MS Gothic"/>
            </w14:checkbox>
          </w:sdtPr>
          <w:sdtEndPr/>
          <w:sdtContent>
            <w:tc>
              <w:tcPr>
                <w:tcW w:w="993" w:type="dxa"/>
              </w:tcPr>
              <w:p w14:paraId="7D2B1B57" w14:textId="601C8CCE"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2069565554"/>
            <w14:checkbox>
              <w14:checked w14:val="0"/>
              <w14:checkedState w14:val="2612" w14:font="MS Gothic"/>
              <w14:uncheckedState w14:val="2610" w14:font="MS Gothic"/>
            </w14:checkbox>
          </w:sdtPr>
          <w:sdtEndPr/>
          <w:sdtContent>
            <w:tc>
              <w:tcPr>
                <w:tcW w:w="992" w:type="dxa"/>
              </w:tcPr>
              <w:p w14:paraId="79C4D55C" w14:textId="45B209CB"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1269002948"/>
            <w14:checkbox>
              <w14:checked w14:val="0"/>
              <w14:checkedState w14:val="2612" w14:font="MS Gothic"/>
              <w14:uncheckedState w14:val="2610" w14:font="MS Gothic"/>
            </w14:checkbox>
          </w:sdtPr>
          <w:sdtEndPr/>
          <w:sdtContent>
            <w:tc>
              <w:tcPr>
                <w:tcW w:w="992" w:type="dxa"/>
              </w:tcPr>
              <w:p w14:paraId="0F3A14E6" w14:textId="46CD69C6"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1564558920"/>
            <w14:checkbox>
              <w14:checked w14:val="0"/>
              <w14:checkedState w14:val="2612" w14:font="MS Gothic"/>
              <w14:uncheckedState w14:val="2610" w14:font="MS Gothic"/>
            </w14:checkbox>
          </w:sdtPr>
          <w:sdtEndPr/>
          <w:sdtContent>
            <w:tc>
              <w:tcPr>
                <w:tcW w:w="851" w:type="dxa"/>
              </w:tcPr>
              <w:p w14:paraId="42407360" w14:textId="135E8120"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1461226501"/>
            <w14:checkbox>
              <w14:checked w14:val="0"/>
              <w14:checkedState w14:val="2612" w14:font="MS Gothic"/>
              <w14:uncheckedState w14:val="2610" w14:font="MS Gothic"/>
            </w14:checkbox>
          </w:sdtPr>
          <w:sdtEndPr/>
          <w:sdtContent>
            <w:tc>
              <w:tcPr>
                <w:tcW w:w="1134" w:type="dxa"/>
              </w:tcPr>
              <w:p w14:paraId="3D971014" w14:textId="054BAB26"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2048751646"/>
            <w14:checkbox>
              <w14:checked w14:val="0"/>
              <w14:checkedState w14:val="2612" w14:font="MS Gothic"/>
              <w14:uncheckedState w14:val="2610" w14:font="MS Gothic"/>
            </w14:checkbox>
          </w:sdtPr>
          <w:sdtEndPr/>
          <w:sdtContent>
            <w:tc>
              <w:tcPr>
                <w:tcW w:w="1134" w:type="dxa"/>
              </w:tcPr>
              <w:p w14:paraId="67509FD0" w14:textId="1B0D2792"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983150656"/>
            <w14:checkbox>
              <w14:checked w14:val="0"/>
              <w14:checkedState w14:val="2612" w14:font="MS Gothic"/>
              <w14:uncheckedState w14:val="2610" w14:font="MS Gothic"/>
            </w14:checkbox>
          </w:sdtPr>
          <w:sdtEndPr/>
          <w:sdtContent>
            <w:tc>
              <w:tcPr>
                <w:tcW w:w="1134" w:type="dxa"/>
              </w:tcPr>
              <w:p w14:paraId="1B0FD285" w14:textId="400D96B8" w:rsidR="00675B49" w:rsidRDefault="00675B49" w:rsidP="00394FF4">
                <w:pPr>
                  <w:pStyle w:val="BodyText1"/>
                  <w:spacing w:before="0"/>
                  <w:jc w:val="center"/>
                  <w:rPr>
                    <w:b/>
                  </w:rPr>
                </w:pPr>
                <w:r>
                  <w:rPr>
                    <w:rFonts w:ascii="MS Gothic" w:eastAsia="MS Gothic" w:hAnsi="MS Gothic" w:hint="eastAsia"/>
                    <w:b/>
                  </w:rPr>
                  <w:t>☐</w:t>
                </w:r>
              </w:p>
            </w:tc>
          </w:sdtContent>
        </w:sdt>
        <w:sdt>
          <w:sdtPr>
            <w:rPr>
              <w:b/>
            </w:rPr>
            <w:id w:val="1542779734"/>
            <w14:checkbox>
              <w14:checked w14:val="0"/>
              <w14:checkedState w14:val="2612" w14:font="MS Gothic"/>
              <w14:uncheckedState w14:val="2610" w14:font="MS Gothic"/>
            </w14:checkbox>
          </w:sdtPr>
          <w:sdtEndPr/>
          <w:sdtContent>
            <w:tc>
              <w:tcPr>
                <w:tcW w:w="708" w:type="dxa"/>
              </w:tcPr>
              <w:p w14:paraId="6A253BB2" w14:textId="7D78ECAF" w:rsidR="00675B49" w:rsidRDefault="00675B49" w:rsidP="00394FF4">
                <w:pPr>
                  <w:pStyle w:val="BodyText1"/>
                  <w:spacing w:before="0"/>
                  <w:jc w:val="center"/>
                  <w:rPr>
                    <w:b/>
                  </w:rPr>
                </w:pPr>
                <w:r>
                  <w:rPr>
                    <w:rFonts w:ascii="MS Gothic" w:eastAsia="MS Gothic" w:hAnsi="MS Gothic" w:hint="eastAsia"/>
                    <w:b/>
                  </w:rPr>
                  <w:t>☐</w:t>
                </w:r>
              </w:p>
            </w:tc>
          </w:sdtContent>
        </w:sdt>
      </w:tr>
    </w:tbl>
    <w:p w14:paraId="101E543A" w14:textId="07F3E4FF" w:rsidR="004247A9" w:rsidRPr="00BF7CCB" w:rsidRDefault="004247A9" w:rsidP="004247A9">
      <w:pPr>
        <w:shd w:val="clear" w:color="auto" w:fill="D9D9D9" w:themeFill="background1" w:themeFillShade="D9"/>
        <w:spacing w:before="100"/>
        <w:rPr>
          <w:b/>
          <w:color w:val="21092A"/>
          <w:sz w:val="10"/>
        </w:rPr>
      </w:pPr>
      <w:r w:rsidRPr="00AD4827">
        <w:rPr>
          <w:color w:val="21092A"/>
          <w:sz w:val="20"/>
        </w:rPr>
        <w:t xml:space="preserve">If possible, please include photographs or diagrams with some explanatory text. </w:t>
      </w:r>
      <w:r>
        <w:rPr>
          <w:color w:val="21092A"/>
          <w:sz w:val="20"/>
        </w:rPr>
        <w:t xml:space="preserve"> </w:t>
      </w:r>
      <w:r w:rsidR="004677DA">
        <w:rPr>
          <w:color w:val="21092A"/>
          <w:sz w:val="20"/>
        </w:rPr>
        <w:t xml:space="preserve">If you wish, </w:t>
      </w:r>
      <w:r w:rsidRPr="004677DA">
        <w:rPr>
          <w:b/>
          <w:color w:val="21092A"/>
          <w:sz w:val="20"/>
        </w:rPr>
        <w:t>extend the size of these boxes</w:t>
      </w:r>
      <w:r w:rsidRPr="00AD4827">
        <w:rPr>
          <w:color w:val="21092A"/>
          <w:sz w:val="20"/>
        </w:rPr>
        <w:t xml:space="preserve"> to suit your purposes</w:t>
      </w:r>
      <w:r w:rsidR="004677DA">
        <w:rPr>
          <w:color w:val="21092A"/>
          <w:sz w:val="20"/>
        </w:rPr>
        <w:t xml:space="preserve">. </w:t>
      </w:r>
      <w:r w:rsidR="004677DA">
        <w:rPr>
          <w:b/>
          <w:color w:val="21092A"/>
          <w:sz w:val="20"/>
        </w:rPr>
        <w:t>S</w:t>
      </w:r>
      <w:r w:rsidR="00BF7CCB" w:rsidRPr="00BF7CCB">
        <w:rPr>
          <w:b/>
          <w:color w:val="21092A"/>
          <w:sz w:val="20"/>
        </w:rPr>
        <w:t>end your finished submission to incidentreports@imca-int.com</w:t>
      </w:r>
    </w:p>
    <w:tbl>
      <w:tblPr>
        <w:tblStyle w:val="TableGrid"/>
        <w:tblpPr w:leftFromText="180" w:rightFromText="180" w:vertAnchor="page" w:horzAnchor="margin" w:tblpY="6448"/>
        <w:tblW w:w="0" w:type="auto"/>
        <w:tblLook w:val="04A0" w:firstRow="1" w:lastRow="0" w:firstColumn="1" w:lastColumn="0" w:noHBand="0" w:noVBand="1"/>
      </w:tblPr>
      <w:tblGrid>
        <w:gridCol w:w="10195"/>
      </w:tblGrid>
      <w:tr w:rsidR="00BC5D4F" w14:paraId="407D4926" w14:textId="77777777" w:rsidTr="00D80762">
        <w:trPr>
          <w:trHeight w:val="549"/>
        </w:trPr>
        <w:tc>
          <w:tcPr>
            <w:tcW w:w="10195" w:type="dxa"/>
          </w:tcPr>
          <w:p w14:paraId="2A5B5593" w14:textId="77777777" w:rsidR="00BC5D4F" w:rsidRDefault="00BC5D4F" w:rsidP="00BF7CCB">
            <w:pPr>
              <w:pStyle w:val="BodyText1"/>
              <w:spacing w:before="0"/>
              <w:rPr>
                <w:b/>
              </w:rPr>
            </w:pPr>
            <w:r>
              <w:rPr>
                <w:b/>
              </w:rPr>
              <w:t xml:space="preserve">Title </w:t>
            </w:r>
          </w:p>
          <w:p w14:paraId="3B1DBE8C" w14:textId="77777777" w:rsidR="00BC5D4F" w:rsidRDefault="00BC5D4F" w:rsidP="00BF7CCB">
            <w:pPr>
              <w:pStyle w:val="BodyText1"/>
              <w:spacing w:before="0"/>
              <w:rPr>
                <w:b/>
              </w:rPr>
            </w:pPr>
          </w:p>
          <w:p w14:paraId="19A74135" w14:textId="3DE2301C" w:rsidR="00BC5D4F" w:rsidRPr="00AD4827" w:rsidRDefault="00BC5D4F" w:rsidP="00BC5D4F">
            <w:pPr>
              <w:pStyle w:val="BodyText1"/>
              <w:spacing w:before="0"/>
              <w:rPr>
                <w:color w:val="00A945"/>
                <w:sz w:val="16"/>
                <w:szCs w:val="16"/>
              </w:rPr>
            </w:pPr>
            <w:r>
              <w:rPr>
                <w:b/>
              </w:rPr>
              <w:t xml:space="preserve"> </w:t>
            </w:r>
            <w:r w:rsidRPr="00AD4827">
              <w:rPr>
                <w:color w:val="00A945"/>
                <w:sz w:val="16"/>
              </w:rPr>
              <w:t xml:space="preserve"> A concise focus on the main issue, capturing the essence of the incident</w:t>
            </w:r>
            <w:r>
              <w:rPr>
                <w:color w:val="00A945"/>
                <w:sz w:val="16"/>
              </w:rPr>
              <w:t>,</w:t>
            </w:r>
            <w:r w:rsidRPr="00AD4827">
              <w:rPr>
                <w:color w:val="00A945"/>
                <w:sz w:val="16"/>
              </w:rPr>
              <w:t xml:space="preserve"> e.g. </w:t>
            </w:r>
            <w:r w:rsidRPr="00AD4827">
              <w:rPr>
                <w:i/>
                <w:color w:val="00A945"/>
                <w:sz w:val="16"/>
              </w:rPr>
              <w:t>“fatality during air diving operations”</w:t>
            </w:r>
          </w:p>
        </w:tc>
      </w:tr>
      <w:tr w:rsidR="00BC5D4F" w14:paraId="591C7EE5" w14:textId="77777777" w:rsidTr="008F46C3">
        <w:trPr>
          <w:trHeight w:val="2263"/>
        </w:trPr>
        <w:tc>
          <w:tcPr>
            <w:tcW w:w="10195" w:type="dxa"/>
          </w:tcPr>
          <w:p w14:paraId="2D2D565A" w14:textId="77777777" w:rsidR="00BC5D4F" w:rsidRDefault="00BC5D4F" w:rsidP="00BF7CCB">
            <w:pPr>
              <w:pStyle w:val="BodyText1"/>
              <w:spacing w:before="0"/>
              <w:rPr>
                <w:color w:val="00A945"/>
                <w:sz w:val="16"/>
              </w:rPr>
            </w:pPr>
            <w:r w:rsidRPr="003E3C56">
              <w:rPr>
                <w:b/>
              </w:rPr>
              <w:t>What happened?</w:t>
            </w:r>
            <w:r>
              <w:rPr>
                <w:color w:val="00A945"/>
                <w:sz w:val="16"/>
              </w:rPr>
              <w:t xml:space="preserve"> </w:t>
            </w:r>
          </w:p>
          <w:p w14:paraId="754597B1" w14:textId="09464985" w:rsidR="00BC5D4F" w:rsidRPr="004677DA" w:rsidRDefault="00BC5D4F" w:rsidP="00BF7CCB">
            <w:pPr>
              <w:pStyle w:val="BodyText1"/>
              <w:spacing w:before="0"/>
              <w:rPr>
                <w:szCs w:val="22"/>
              </w:rPr>
            </w:pPr>
          </w:p>
          <w:p w14:paraId="472BD9C3" w14:textId="77777777" w:rsidR="00BC5D4F" w:rsidRPr="004677DA" w:rsidRDefault="00BC5D4F" w:rsidP="00BF7CCB">
            <w:pPr>
              <w:pStyle w:val="BodyText1"/>
              <w:spacing w:before="0"/>
              <w:rPr>
                <w:szCs w:val="22"/>
              </w:rPr>
            </w:pPr>
          </w:p>
          <w:p w14:paraId="5DC106C6" w14:textId="77777777" w:rsidR="00BC5D4F" w:rsidRPr="004677DA" w:rsidRDefault="00BC5D4F" w:rsidP="00BF7CCB">
            <w:pPr>
              <w:pStyle w:val="BodyText1"/>
              <w:spacing w:before="0"/>
              <w:rPr>
                <w:szCs w:val="22"/>
              </w:rPr>
            </w:pPr>
          </w:p>
          <w:p w14:paraId="615C1DFA" w14:textId="77777777" w:rsidR="00BC5D4F" w:rsidRPr="004677DA" w:rsidRDefault="00BC5D4F" w:rsidP="00BF7CCB">
            <w:pPr>
              <w:pStyle w:val="BodyText1"/>
              <w:spacing w:before="0"/>
              <w:rPr>
                <w:szCs w:val="22"/>
              </w:rPr>
            </w:pPr>
          </w:p>
          <w:p w14:paraId="0E7B46DB" w14:textId="77777777" w:rsidR="00BC5D4F" w:rsidRPr="004677DA" w:rsidRDefault="00BC5D4F" w:rsidP="00BF7CCB">
            <w:pPr>
              <w:pStyle w:val="BodyText1"/>
              <w:spacing w:before="0"/>
              <w:rPr>
                <w:szCs w:val="22"/>
              </w:rPr>
            </w:pPr>
          </w:p>
          <w:p w14:paraId="2B9DA054" w14:textId="12DC26CC" w:rsidR="00BC5D4F" w:rsidRPr="00AD4827" w:rsidRDefault="00BC5D4F" w:rsidP="00BC5D4F">
            <w:pPr>
              <w:pStyle w:val="BodyText1"/>
              <w:spacing w:before="0"/>
              <w:rPr>
                <w:color w:val="00A945"/>
              </w:rPr>
            </w:pPr>
            <w:r>
              <w:rPr>
                <w:color w:val="00A945"/>
                <w:sz w:val="16"/>
              </w:rPr>
              <w:t>B</w:t>
            </w:r>
            <w:r w:rsidRPr="00AD4827">
              <w:rPr>
                <w:color w:val="00A945"/>
                <w:sz w:val="16"/>
              </w:rPr>
              <w:t>rief description of what happened</w:t>
            </w:r>
            <w:r>
              <w:rPr>
                <w:color w:val="00A945"/>
                <w:sz w:val="16"/>
              </w:rPr>
              <w:t xml:space="preserve">. </w:t>
            </w:r>
            <w:r w:rsidRPr="00AD4827">
              <w:rPr>
                <w:color w:val="00A945"/>
                <w:sz w:val="16"/>
              </w:rPr>
              <w:t xml:space="preserve">Names, </w:t>
            </w:r>
            <w:proofErr w:type="gramStart"/>
            <w:r w:rsidRPr="00AD4827">
              <w:rPr>
                <w:color w:val="00A945"/>
                <w:sz w:val="16"/>
              </w:rPr>
              <w:t>locations</w:t>
            </w:r>
            <w:proofErr w:type="gramEnd"/>
            <w:r w:rsidRPr="00AD4827">
              <w:rPr>
                <w:color w:val="00A945"/>
                <w:sz w:val="16"/>
              </w:rPr>
              <w:t xml:space="preserve"> and dates can be omitted, though this will </w:t>
            </w:r>
            <w:r>
              <w:rPr>
                <w:color w:val="00A945"/>
                <w:sz w:val="16"/>
              </w:rPr>
              <w:t xml:space="preserve">be </w:t>
            </w:r>
            <w:r w:rsidRPr="00AD4827">
              <w:rPr>
                <w:color w:val="00A945"/>
                <w:sz w:val="16"/>
              </w:rPr>
              <w:t>checked carefully by the secretariat. If possible, try to outline the incident in the first sentence, before providing more detail thereafter: e.g. “</w:t>
            </w:r>
            <w:r w:rsidRPr="00AD4827">
              <w:rPr>
                <w:i/>
                <w:color w:val="00A945"/>
                <w:sz w:val="16"/>
              </w:rPr>
              <w:t>A crew member was struck by a falling object. The incident occurred when…”</w:t>
            </w:r>
            <w:r>
              <w:rPr>
                <w:i/>
                <w:color w:val="00A945"/>
                <w:sz w:val="16"/>
              </w:rPr>
              <w:t xml:space="preserve">. </w:t>
            </w:r>
            <w:r w:rsidRPr="00AD4827">
              <w:rPr>
                <w:i/>
                <w:color w:val="00A945"/>
                <w:sz w:val="16"/>
              </w:rPr>
              <w:t xml:space="preserve"> </w:t>
            </w:r>
            <w:r w:rsidRPr="00AD4827">
              <w:rPr>
                <w:color w:val="00A945"/>
                <w:sz w:val="16"/>
              </w:rPr>
              <w:t>If there were injuries, fatalities or other consequences like equipment damage or lost time, please tell us briefly what they were, and what treatment was required for the injured person(s).</w:t>
            </w:r>
            <w:r>
              <w:rPr>
                <w:color w:val="00A945"/>
                <w:sz w:val="16"/>
              </w:rPr>
              <w:t xml:space="preserve"> </w:t>
            </w:r>
            <w:r w:rsidRPr="00AD4827">
              <w:rPr>
                <w:color w:val="00A945"/>
                <w:sz w:val="16"/>
              </w:rPr>
              <w:t xml:space="preserve"> Please indicate if the incident was a near miss, an LTI, a restricted work case or a first aid injury.</w:t>
            </w:r>
          </w:p>
        </w:tc>
      </w:tr>
      <w:tr w:rsidR="00BC5D4F" w14:paraId="1736C105" w14:textId="77777777" w:rsidTr="004677DA">
        <w:trPr>
          <w:trHeight w:val="1786"/>
        </w:trPr>
        <w:tc>
          <w:tcPr>
            <w:tcW w:w="10195" w:type="dxa"/>
          </w:tcPr>
          <w:p w14:paraId="4679307A" w14:textId="77777777" w:rsidR="00BC5D4F" w:rsidRDefault="00BC5D4F" w:rsidP="00BF7CCB">
            <w:pPr>
              <w:pStyle w:val="BodyText1"/>
              <w:spacing w:before="0"/>
              <w:rPr>
                <w:b/>
              </w:rPr>
            </w:pPr>
            <w:r>
              <w:rPr>
                <w:b/>
              </w:rPr>
              <w:t xml:space="preserve">What went wrong? - </w:t>
            </w:r>
            <w:r w:rsidRPr="006C07AF">
              <w:rPr>
                <w:b/>
              </w:rPr>
              <w:t>Investigation and findings</w:t>
            </w:r>
          </w:p>
          <w:p w14:paraId="16ADD6EB" w14:textId="77777777" w:rsidR="00BC5D4F" w:rsidRPr="004677DA" w:rsidRDefault="00BC5D4F" w:rsidP="00BF7CCB">
            <w:pPr>
              <w:pStyle w:val="BodyText1"/>
              <w:spacing w:before="0"/>
              <w:jc w:val="left"/>
              <w:rPr>
                <w:szCs w:val="22"/>
              </w:rPr>
            </w:pPr>
          </w:p>
          <w:p w14:paraId="6864B7A6" w14:textId="77777777" w:rsidR="00BC5D4F" w:rsidRPr="004677DA" w:rsidRDefault="00BC5D4F" w:rsidP="00BF7CCB">
            <w:pPr>
              <w:pStyle w:val="BodyText1"/>
              <w:spacing w:before="0"/>
              <w:jc w:val="left"/>
              <w:rPr>
                <w:szCs w:val="22"/>
              </w:rPr>
            </w:pPr>
          </w:p>
          <w:p w14:paraId="6E43AA95" w14:textId="77777777" w:rsidR="00BC5D4F" w:rsidRPr="004677DA" w:rsidRDefault="00BC5D4F" w:rsidP="00BF7CCB">
            <w:pPr>
              <w:pStyle w:val="BodyText1"/>
              <w:spacing w:before="0"/>
              <w:jc w:val="left"/>
              <w:rPr>
                <w:szCs w:val="22"/>
              </w:rPr>
            </w:pPr>
          </w:p>
          <w:p w14:paraId="11B65BE4" w14:textId="77777777" w:rsidR="00BC5D4F" w:rsidRPr="004677DA" w:rsidRDefault="00BC5D4F" w:rsidP="00BF7CCB">
            <w:pPr>
              <w:pStyle w:val="BodyText1"/>
              <w:spacing w:before="0"/>
              <w:jc w:val="left"/>
              <w:rPr>
                <w:szCs w:val="22"/>
              </w:rPr>
            </w:pPr>
          </w:p>
          <w:p w14:paraId="230F2623" w14:textId="34F40D7E" w:rsidR="00BC5D4F" w:rsidRPr="00AD4827" w:rsidRDefault="00BC5D4F" w:rsidP="00BF7CCB">
            <w:pPr>
              <w:pStyle w:val="BodyText1"/>
              <w:spacing w:before="0"/>
              <w:jc w:val="left"/>
              <w:rPr>
                <w:color w:val="00A945"/>
              </w:rPr>
            </w:pPr>
            <w:r w:rsidRPr="00AD4827">
              <w:rPr>
                <w:color w:val="00A945"/>
                <w:sz w:val="16"/>
              </w:rPr>
              <w:t>All incidents should be investigated</w:t>
            </w:r>
            <w:r>
              <w:rPr>
                <w:color w:val="00A945"/>
                <w:sz w:val="16"/>
              </w:rPr>
              <w:t>;</w:t>
            </w:r>
            <w:r w:rsidRPr="00AD4827">
              <w:rPr>
                <w:color w:val="00A945"/>
                <w:sz w:val="16"/>
              </w:rPr>
              <w:t xml:space="preserve"> all investigations have findings. Information you put in the “What happened” section may be moved to this section</w:t>
            </w:r>
            <w:r>
              <w:rPr>
                <w:color w:val="00A945"/>
                <w:sz w:val="16"/>
              </w:rPr>
              <w:t>, e.g.</w:t>
            </w:r>
            <w:r w:rsidRPr="00AD4827">
              <w:rPr>
                <w:color w:val="00A945"/>
                <w:sz w:val="16"/>
              </w:rPr>
              <w:t xml:space="preserve"> sea state or weather, or the experience and competence of the crew involved. Typical findings include </w:t>
            </w:r>
            <w:proofErr w:type="gramStart"/>
            <w:r w:rsidRPr="00AD4827">
              <w:rPr>
                <w:color w:val="00A945"/>
                <w:sz w:val="16"/>
              </w:rPr>
              <w:t>whether or not</w:t>
            </w:r>
            <w:proofErr w:type="gramEnd"/>
            <w:r w:rsidRPr="00AD4827">
              <w:rPr>
                <w:color w:val="00A945"/>
                <w:sz w:val="16"/>
              </w:rPr>
              <w:t xml:space="preserve"> safety management tools such as risk assessment, toolbox talks, management of change etc. were properly used, or details of what a</w:t>
            </w:r>
            <w:r>
              <w:rPr>
                <w:color w:val="00A945"/>
                <w:sz w:val="16"/>
              </w:rPr>
              <w:t xml:space="preserve">ctually went wrong. </w:t>
            </w:r>
            <w:r w:rsidRPr="00AD4827">
              <w:rPr>
                <w:color w:val="00A945"/>
                <w:sz w:val="16"/>
              </w:rPr>
              <w:t xml:space="preserve"> A real example is: </w:t>
            </w:r>
            <w:r w:rsidRPr="00AD4827">
              <w:rPr>
                <w:i/>
                <w:color w:val="00A945"/>
                <w:sz w:val="16"/>
              </w:rPr>
              <w:t>“the installed winch was not suitable as it had no safety mechanism to prevent free fall when lowering”.</w:t>
            </w:r>
          </w:p>
        </w:tc>
      </w:tr>
      <w:tr w:rsidR="00BC5D4F" w14:paraId="552645E2" w14:textId="77777777" w:rsidTr="004677DA">
        <w:trPr>
          <w:trHeight w:val="950"/>
        </w:trPr>
        <w:tc>
          <w:tcPr>
            <w:tcW w:w="10195" w:type="dxa"/>
          </w:tcPr>
          <w:p w14:paraId="6C11DE37" w14:textId="77777777" w:rsidR="004677DA" w:rsidRDefault="00BC5D4F" w:rsidP="00BF7CCB">
            <w:pPr>
              <w:pStyle w:val="BodyText1"/>
              <w:spacing w:before="0"/>
              <w:rPr>
                <w:b/>
              </w:rPr>
            </w:pPr>
            <w:r w:rsidRPr="007C1D3F">
              <w:rPr>
                <w:b/>
              </w:rPr>
              <w:t>What were the causes of the incident</w:t>
            </w:r>
            <w:r>
              <w:rPr>
                <w:b/>
              </w:rPr>
              <w:t>?</w:t>
            </w:r>
          </w:p>
          <w:p w14:paraId="420CFD83" w14:textId="77777777" w:rsidR="004677DA" w:rsidRPr="004677DA" w:rsidRDefault="004677DA" w:rsidP="00BF7CCB">
            <w:pPr>
              <w:pStyle w:val="BodyText1"/>
              <w:spacing w:before="0"/>
              <w:rPr>
                <w:b/>
              </w:rPr>
            </w:pPr>
          </w:p>
          <w:p w14:paraId="20333C89" w14:textId="77777777" w:rsidR="004677DA" w:rsidRPr="004677DA" w:rsidRDefault="004677DA" w:rsidP="00BF7CCB">
            <w:pPr>
              <w:pStyle w:val="BodyText1"/>
              <w:spacing w:before="0"/>
              <w:rPr>
                <w:b/>
              </w:rPr>
            </w:pPr>
          </w:p>
          <w:p w14:paraId="08483502" w14:textId="0B403363" w:rsidR="00BC5D4F" w:rsidRPr="00AD4827" w:rsidRDefault="00BC5D4F" w:rsidP="004677DA">
            <w:pPr>
              <w:pStyle w:val="BodyText1"/>
              <w:spacing w:before="0"/>
              <w:rPr>
                <w:color w:val="00A945"/>
              </w:rPr>
            </w:pPr>
            <w:r w:rsidRPr="00AD4827">
              <w:rPr>
                <w:color w:val="00A945"/>
                <w:sz w:val="16"/>
              </w:rPr>
              <w:t>Identify the immediate causes, and as far as possible, the root causes, of the incident.</w:t>
            </w:r>
          </w:p>
        </w:tc>
      </w:tr>
      <w:tr w:rsidR="00BC5D4F" w14:paraId="7EB33FA8" w14:textId="77777777" w:rsidTr="00E23F44">
        <w:trPr>
          <w:trHeight w:val="1260"/>
        </w:trPr>
        <w:tc>
          <w:tcPr>
            <w:tcW w:w="10195" w:type="dxa"/>
          </w:tcPr>
          <w:p w14:paraId="7D74A0A9" w14:textId="77777777" w:rsidR="004677DA" w:rsidRDefault="00BC5D4F" w:rsidP="00BF7CCB">
            <w:pPr>
              <w:pStyle w:val="BodyText1"/>
              <w:tabs>
                <w:tab w:val="left" w:pos="2858"/>
                <w:tab w:val="left" w:pos="3742"/>
              </w:tabs>
              <w:spacing w:before="0"/>
              <w:rPr>
                <w:color w:val="00A945"/>
                <w:sz w:val="16"/>
              </w:rPr>
            </w:pPr>
            <w:r w:rsidRPr="00C4641F">
              <w:rPr>
                <w:b/>
              </w:rPr>
              <w:t>What lessons were learnt?</w:t>
            </w:r>
            <w:r w:rsidRPr="00AD4827">
              <w:rPr>
                <w:color w:val="00A945"/>
                <w:sz w:val="16"/>
              </w:rPr>
              <w:t xml:space="preserve"> </w:t>
            </w:r>
          </w:p>
          <w:p w14:paraId="22FC875E" w14:textId="77777777" w:rsidR="004677DA" w:rsidRPr="004677DA" w:rsidRDefault="004677DA" w:rsidP="00BF7CCB">
            <w:pPr>
              <w:pStyle w:val="BodyText1"/>
              <w:tabs>
                <w:tab w:val="left" w:pos="2858"/>
                <w:tab w:val="left" w:pos="3742"/>
              </w:tabs>
              <w:spacing w:before="0"/>
              <w:rPr>
                <w:szCs w:val="22"/>
              </w:rPr>
            </w:pPr>
          </w:p>
          <w:p w14:paraId="0ED4CDBB" w14:textId="77777777" w:rsidR="004677DA" w:rsidRPr="004677DA" w:rsidRDefault="004677DA" w:rsidP="00BF7CCB">
            <w:pPr>
              <w:pStyle w:val="BodyText1"/>
              <w:tabs>
                <w:tab w:val="left" w:pos="2858"/>
                <w:tab w:val="left" w:pos="3742"/>
              </w:tabs>
              <w:spacing w:before="0"/>
              <w:rPr>
                <w:szCs w:val="22"/>
              </w:rPr>
            </w:pPr>
          </w:p>
          <w:p w14:paraId="395865F8" w14:textId="77777777" w:rsidR="004677DA" w:rsidRPr="004677DA" w:rsidRDefault="004677DA" w:rsidP="00BF7CCB">
            <w:pPr>
              <w:pStyle w:val="BodyText1"/>
              <w:tabs>
                <w:tab w:val="left" w:pos="2858"/>
                <w:tab w:val="left" w:pos="3742"/>
              </w:tabs>
              <w:spacing w:before="0"/>
              <w:rPr>
                <w:szCs w:val="22"/>
              </w:rPr>
            </w:pPr>
          </w:p>
          <w:p w14:paraId="1EDC263A" w14:textId="7A0ECD4C" w:rsidR="00BC5D4F" w:rsidRPr="00AD4827" w:rsidRDefault="00BC5D4F" w:rsidP="004677DA">
            <w:pPr>
              <w:pStyle w:val="BodyText1"/>
              <w:tabs>
                <w:tab w:val="left" w:pos="2858"/>
                <w:tab w:val="left" w:pos="3742"/>
              </w:tabs>
              <w:spacing w:before="0"/>
              <w:rPr>
                <w:color w:val="00A945"/>
              </w:rPr>
            </w:pPr>
            <w:r w:rsidRPr="00AD4827">
              <w:rPr>
                <w:color w:val="00A945"/>
                <w:sz w:val="16"/>
              </w:rPr>
              <w:t>What were the main lessons learnt from the incident? What lessons could be applicable to the wider IMCA membership and the industry?</w:t>
            </w:r>
            <w:r>
              <w:rPr>
                <w:color w:val="00A945"/>
                <w:sz w:val="16"/>
              </w:rPr>
              <w:t xml:space="preserve"> </w:t>
            </w:r>
            <w:r w:rsidRPr="00AD4827">
              <w:rPr>
                <w:color w:val="00A945"/>
                <w:sz w:val="16"/>
              </w:rPr>
              <w:t xml:space="preserve"> How do we prevent recurrence of the incident</w:t>
            </w:r>
          </w:p>
        </w:tc>
      </w:tr>
      <w:tr w:rsidR="00BC5D4F" w14:paraId="57B08A75" w14:textId="77777777" w:rsidTr="004677DA">
        <w:trPr>
          <w:trHeight w:val="1221"/>
        </w:trPr>
        <w:tc>
          <w:tcPr>
            <w:tcW w:w="10195" w:type="dxa"/>
          </w:tcPr>
          <w:p w14:paraId="473EEE7B" w14:textId="27AAA90B" w:rsidR="004677DA" w:rsidRPr="004550EB" w:rsidRDefault="00BC5D4F" w:rsidP="00BF7CCB">
            <w:pPr>
              <w:pStyle w:val="BodyText1"/>
              <w:tabs>
                <w:tab w:val="left" w:pos="2858"/>
              </w:tabs>
              <w:spacing w:before="0"/>
              <w:rPr>
                <w:b/>
              </w:rPr>
            </w:pPr>
            <w:r>
              <w:rPr>
                <w:b/>
              </w:rPr>
              <w:t>A</w:t>
            </w:r>
            <w:r w:rsidRPr="00C4641F">
              <w:rPr>
                <w:b/>
              </w:rPr>
              <w:t>ctions</w:t>
            </w:r>
            <w:r w:rsidRPr="004550EB">
              <w:rPr>
                <w:b/>
              </w:rPr>
              <w:t xml:space="preserve"> </w:t>
            </w:r>
            <w:r w:rsidR="004677DA" w:rsidRPr="004550EB">
              <w:rPr>
                <w:b/>
              </w:rPr>
              <w:t xml:space="preserve">– what must </w:t>
            </w:r>
            <w:r w:rsidR="004550EB" w:rsidRPr="004550EB">
              <w:rPr>
                <w:b/>
              </w:rPr>
              <w:t>be done?</w:t>
            </w:r>
          </w:p>
          <w:p w14:paraId="14FBED72" w14:textId="77777777" w:rsidR="004677DA" w:rsidRPr="004550EB" w:rsidRDefault="004677DA" w:rsidP="00BF7CCB">
            <w:pPr>
              <w:pStyle w:val="BodyText1"/>
              <w:tabs>
                <w:tab w:val="left" w:pos="2858"/>
              </w:tabs>
              <w:spacing w:before="0"/>
              <w:rPr>
                <w:b/>
              </w:rPr>
            </w:pPr>
          </w:p>
          <w:p w14:paraId="17A635B4" w14:textId="77777777" w:rsidR="004677DA" w:rsidRPr="004677DA" w:rsidRDefault="004677DA" w:rsidP="00BF7CCB">
            <w:pPr>
              <w:pStyle w:val="BodyText1"/>
              <w:tabs>
                <w:tab w:val="left" w:pos="2858"/>
              </w:tabs>
              <w:spacing w:before="0"/>
              <w:rPr>
                <w:szCs w:val="22"/>
              </w:rPr>
            </w:pPr>
          </w:p>
          <w:p w14:paraId="2CE89905" w14:textId="77777777" w:rsidR="004677DA" w:rsidRPr="004677DA" w:rsidRDefault="004677DA" w:rsidP="00BF7CCB">
            <w:pPr>
              <w:pStyle w:val="BodyText1"/>
              <w:tabs>
                <w:tab w:val="left" w:pos="2858"/>
              </w:tabs>
              <w:spacing w:before="0"/>
              <w:rPr>
                <w:szCs w:val="22"/>
              </w:rPr>
            </w:pPr>
          </w:p>
          <w:p w14:paraId="49BC4BB0" w14:textId="60ACC13B" w:rsidR="00BC5D4F" w:rsidRPr="00AD4827" w:rsidRDefault="004677DA" w:rsidP="004677DA">
            <w:pPr>
              <w:pStyle w:val="BodyText1"/>
              <w:tabs>
                <w:tab w:val="left" w:pos="2858"/>
              </w:tabs>
              <w:spacing w:before="0"/>
              <w:rPr>
                <w:color w:val="00A945"/>
              </w:rPr>
            </w:pPr>
            <w:r>
              <w:rPr>
                <w:color w:val="00A945"/>
                <w:sz w:val="16"/>
              </w:rPr>
              <w:t>W</w:t>
            </w:r>
            <w:r w:rsidR="00BC5D4F" w:rsidRPr="00AD4827">
              <w:rPr>
                <w:color w:val="00A945"/>
                <w:sz w:val="16"/>
              </w:rPr>
              <w:t xml:space="preserve">hat did changes did you make </w:t>
            </w:r>
            <w:proofErr w:type="gramStart"/>
            <w:r w:rsidR="00BC5D4F" w:rsidRPr="00AD4827">
              <w:rPr>
                <w:color w:val="00A945"/>
                <w:sz w:val="16"/>
              </w:rPr>
              <w:t>as a result of</w:t>
            </w:r>
            <w:proofErr w:type="gramEnd"/>
            <w:r w:rsidR="00BC5D4F" w:rsidRPr="00AD4827">
              <w:rPr>
                <w:color w:val="00A945"/>
                <w:sz w:val="16"/>
              </w:rPr>
              <w:t xml:space="preserve"> this incident? </w:t>
            </w:r>
            <w:r w:rsidR="00BC5D4F">
              <w:rPr>
                <w:color w:val="00A945"/>
                <w:sz w:val="16"/>
              </w:rPr>
              <w:t xml:space="preserve"> </w:t>
            </w:r>
            <w:r w:rsidR="00BC5D4F" w:rsidRPr="00AD4827">
              <w:rPr>
                <w:color w:val="00A945"/>
                <w:sz w:val="16"/>
              </w:rPr>
              <w:t>What actions, if any, can IMCA members take from this incident?</w:t>
            </w:r>
          </w:p>
        </w:tc>
      </w:tr>
    </w:tbl>
    <w:p w14:paraId="19ADCDAC" w14:textId="77777777" w:rsidR="00035874" w:rsidRDefault="00035874" w:rsidP="005C491C"/>
    <w:sectPr w:rsidR="00035874" w:rsidSect="00EC573B">
      <w:headerReference w:type="default" r:id="rId19"/>
      <w:footerReference w:type="default" r:id="rId20"/>
      <w:headerReference w:type="first" r:id="rId21"/>
      <w:footerReference w:type="first" r:id="rId22"/>
      <w:pgSz w:w="11907" w:h="16840" w:code="9"/>
      <w:pgMar w:top="1134" w:right="851" w:bottom="851" w:left="851"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ECB54" w14:textId="77777777" w:rsidR="00AA6787" w:rsidRDefault="00AA6787">
      <w:r>
        <w:separator/>
      </w:r>
    </w:p>
  </w:endnote>
  <w:endnote w:type="continuationSeparator" w:id="0">
    <w:p w14:paraId="4BF5402C" w14:textId="77777777" w:rsidR="00AA6787" w:rsidRDefault="00AA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1092A"/>
      </w:rPr>
      <w:id w:val="670535642"/>
      <w:docPartObj>
        <w:docPartGallery w:val="Page Numbers (Bottom of Page)"/>
        <w:docPartUnique/>
      </w:docPartObj>
    </w:sdtPr>
    <w:sdtEndPr/>
    <w:sdtContent>
      <w:p w14:paraId="02FB7D1F" w14:textId="32F2A6D7" w:rsidR="00172A62" w:rsidRPr="00577AD1" w:rsidRDefault="00CF5C0E" w:rsidP="00AB272D">
        <w:pPr>
          <w:pStyle w:val="Footer"/>
          <w:tabs>
            <w:tab w:val="clear" w:pos="4253"/>
            <w:tab w:val="clear" w:pos="8505"/>
            <w:tab w:val="center" w:pos="10205"/>
          </w:tabs>
          <w:jc w:val="left"/>
          <w:rPr>
            <w:color w:val="21092A"/>
          </w:rPr>
        </w:pPr>
        <w:sdt>
          <w:sdtPr>
            <w:rPr>
              <w:color w:val="21092A"/>
            </w:rPr>
            <w:id w:val="-218367195"/>
            <w:docPartObj>
              <w:docPartGallery w:val="Page Numbers (Top of Page)"/>
              <w:docPartUnique/>
            </w:docPartObj>
          </w:sdtPr>
          <w:sdtEndPr/>
          <w:sdtContent>
            <w:r w:rsidR="00172A62" w:rsidRPr="00577AD1">
              <w:rPr>
                <w:noProof/>
                <w:color w:val="21092A"/>
                <w:lang w:eastAsia="en-GB"/>
              </w:rPr>
              <mc:AlternateContent>
                <mc:Choice Requires="wps">
                  <w:drawing>
                    <wp:anchor distT="0" distB="0" distL="114300" distR="114300" simplePos="0" relativeHeight="251658239" behindDoc="1" locked="0" layoutInCell="1" allowOverlap="1" wp14:anchorId="02FB7D27" wp14:editId="4011D8EF">
                      <wp:simplePos x="0" y="0"/>
                      <wp:positionH relativeFrom="page">
                        <wp:posOffset>540385</wp:posOffset>
                      </wp:positionH>
                      <wp:positionV relativeFrom="page">
                        <wp:posOffset>10333355</wp:posOffset>
                      </wp:positionV>
                      <wp:extent cx="6480000" cy="10800"/>
                      <wp:effectExtent l="0" t="0" r="0" b="8255"/>
                      <wp:wrapNone/>
                      <wp:docPr id="29" name="Rectangle 9" descr="IMCA flash yellow str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000" cy="10800"/>
                              </a:xfrm>
                              <a:prstGeom prst="rect">
                                <a:avLst/>
                              </a:prstGeom>
                              <a:solidFill>
                                <a:srgbClr val="00A94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F178" id="Rectangle 9" o:spid="_x0000_s1026" alt="IMCA flash yellow strip" style="position:absolute;margin-left:42.55pt;margin-top:813.65pt;width:510.25pt;height:.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" fillcolor="#00a945" stroked="f">
                      <o:lock v:ext="edit" aspectratio="t"/>
                      <w10:wrap anchorx="page" anchory="page"/>
                    </v:rect>
                  </w:pict>
                </mc:Fallback>
              </mc:AlternateContent>
            </w:r>
            <w:r w:rsidR="00AD4827">
              <w:rPr>
                <w:color w:val="21092A"/>
              </w:rPr>
              <w:t>IMCA Safety Flash Submission Template</w:t>
            </w:r>
            <w:r w:rsidR="00172A62" w:rsidRPr="00577AD1">
              <w:rPr>
                <w:color w:val="21092A"/>
              </w:rPr>
              <w:tab/>
              <w:t xml:space="preserve">Page </w:t>
            </w:r>
            <w:r w:rsidR="00172A62" w:rsidRPr="00577AD1">
              <w:rPr>
                <w:bCs/>
                <w:color w:val="21092A"/>
                <w:sz w:val="24"/>
                <w:szCs w:val="24"/>
              </w:rPr>
              <w:fldChar w:fldCharType="begin"/>
            </w:r>
            <w:r w:rsidR="00172A62" w:rsidRPr="00577AD1">
              <w:rPr>
                <w:bCs/>
                <w:color w:val="21092A"/>
              </w:rPr>
              <w:instrText xml:space="preserve"> PAGE </w:instrText>
            </w:r>
            <w:r w:rsidR="00172A62" w:rsidRPr="00577AD1">
              <w:rPr>
                <w:bCs/>
                <w:color w:val="21092A"/>
                <w:sz w:val="24"/>
                <w:szCs w:val="24"/>
              </w:rPr>
              <w:fldChar w:fldCharType="separate"/>
            </w:r>
            <w:r w:rsidR="00AD4827">
              <w:rPr>
                <w:bCs/>
                <w:noProof/>
                <w:color w:val="21092A"/>
              </w:rPr>
              <w:t>2</w:t>
            </w:r>
            <w:r w:rsidR="00172A62" w:rsidRPr="00577AD1">
              <w:rPr>
                <w:bCs/>
                <w:color w:val="21092A"/>
                <w:sz w:val="24"/>
                <w:szCs w:val="24"/>
              </w:rPr>
              <w:fldChar w:fldCharType="end"/>
            </w:r>
            <w:r w:rsidR="00172A62" w:rsidRPr="00577AD1">
              <w:rPr>
                <w:color w:val="21092A"/>
              </w:rPr>
              <w:t xml:space="preserve"> of </w:t>
            </w:r>
            <w:r w:rsidR="00172A62" w:rsidRPr="00577AD1">
              <w:rPr>
                <w:bCs/>
                <w:color w:val="21092A"/>
                <w:sz w:val="24"/>
                <w:szCs w:val="24"/>
              </w:rPr>
              <w:fldChar w:fldCharType="begin"/>
            </w:r>
            <w:r w:rsidR="00172A62" w:rsidRPr="00577AD1">
              <w:rPr>
                <w:bCs/>
                <w:color w:val="21092A"/>
              </w:rPr>
              <w:instrText xml:space="preserve"> NUMPAGES  </w:instrText>
            </w:r>
            <w:r w:rsidR="00172A62" w:rsidRPr="00577AD1">
              <w:rPr>
                <w:bCs/>
                <w:color w:val="21092A"/>
                <w:sz w:val="24"/>
                <w:szCs w:val="24"/>
              </w:rPr>
              <w:fldChar w:fldCharType="separate"/>
            </w:r>
            <w:r w:rsidR="00AD4827">
              <w:rPr>
                <w:bCs/>
                <w:noProof/>
                <w:color w:val="21092A"/>
              </w:rPr>
              <w:t>2</w:t>
            </w:r>
            <w:r w:rsidR="00172A62" w:rsidRPr="00577AD1">
              <w:rPr>
                <w:bCs/>
                <w:color w:val="21092A"/>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1092A"/>
      </w:rPr>
      <w:id w:val="767348953"/>
      <w:docPartObj>
        <w:docPartGallery w:val="Page Numbers (Bottom of Page)"/>
        <w:docPartUnique/>
      </w:docPartObj>
    </w:sdtPr>
    <w:sdtEndPr/>
    <w:sdtContent>
      <w:sdt>
        <w:sdtPr>
          <w:rPr>
            <w:color w:val="21092A"/>
          </w:rPr>
          <w:id w:val="-1769616900"/>
          <w:docPartObj>
            <w:docPartGallery w:val="Page Numbers (Top of Page)"/>
            <w:docPartUnique/>
          </w:docPartObj>
        </w:sdtPr>
        <w:sdtEndPr/>
        <w:sdtContent>
          <w:p w14:paraId="02FB7D26" w14:textId="2C1EF3A7" w:rsidR="00172A62" w:rsidRPr="00577AD1" w:rsidRDefault="00577AD1" w:rsidP="00AB272D">
            <w:pPr>
              <w:pStyle w:val="Footer"/>
              <w:tabs>
                <w:tab w:val="clear" w:pos="4253"/>
                <w:tab w:val="clear" w:pos="8505"/>
                <w:tab w:val="right" w:pos="10205"/>
              </w:tabs>
              <w:jc w:val="left"/>
              <w:rPr>
                <w:color w:val="21092A"/>
              </w:rPr>
            </w:pPr>
            <w:r w:rsidRPr="00577AD1">
              <w:rPr>
                <w:noProof/>
                <w:color w:val="21092A"/>
                <w:lang w:eastAsia="en-GB"/>
              </w:rPr>
              <mc:AlternateContent>
                <mc:Choice Requires="wps">
                  <w:drawing>
                    <wp:anchor distT="0" distB="0" distL="114300" distR="114300" simplePos="0" relativeHeight="251674624" behindDoc="1" locked="0" layoutInCell="1" allowOverlap="1" wp14:anchorId="63F501EB" wp14:editId="3809EA22">
                      <wp:simplePos x="0" y="0"/>
                      <wp:positionH relativeFrom="page">
                        <wp:posOffset>540385</wp:posOffset>
                      </wp:positionH>
                      <wp:positionV relativeFrom="page">
                        <wp:posOffset>10333355</wp:posOffset>
                      </wp:positionV>
                      <wp:extent cx="6480000" cy="10800"/>
                      <wp:effectExtent l="0" t="0" r="0" b="8255"/>
                      <wp:wrapNone/>
                      <wp:docPr id="27" name="Rectangle 9" descr="IMCA flash yellow str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000" cy="10800"/>
                              </a:xfrm>
                              <a:prstGeom prst="rect">
                                <a:avLst/>
                              </a:prstGeom>
                              <a:solidFill>
                                <a:srgbClr val="00A94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6A51" id="Rectangle 9" o:spid="_x0000_s1026" alt="IMCA flash yellow strip" style="position:absolute;margin-left:42.55pt;margin-top:813.65pt;width:510.25pt;height:.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" fillcolor="#00a945" stroked="f">
                      <o:lock v:ext="edit" aspectratio="t"/>
                      <w10:wrap anchorx="page" anchory="page"/>
                    </v:rect>
                  </w:pict>
                </mc:Fallback>
              </mc:AlternateContent>
            </w:r>
            <w:r w:rsidR="00AD4827">
              <w:rPr>
                <w:color w:val="21092A"/>
              </w:rPr>
              <w:t>IMCA Safety Flash Submission Template</w:t>
            </w:r>
            <w:r w:rsidR="00BF7CCB">
              <w:rPr>
                <w:color w:val="21092A"/>
              </w:rPr>
              <w:t xml:space="preserve"> </w:t>
            </w:r>
            <w:r w:rsidR="00BC5D4F">
              <w:rPr>
                <w:color w:val="21092A"/>
              </w:rPr>
              <w:t>– please send finished report to incidentreports@imca-int.com</w:t>
            </w:r>
            <w:r w:rsidR="00172A62" w:rsidRPr="00577AD1">
              <w:rPr>
                <w:color w:val="21092A"/>
              </w:rPr>
              <w:tab/>
              <w:t xml:space="preserve">Page </w:t>
            </w:r>
            <w:r w:rsidR="00172A62" w:rsidRPr="00577AD1">
              <w:rPr>
                <w:bCs/>
                <w:color w:val="21092A"/>
                <w:sz w:val="24"/>
                <w:szCs w:val="24"/>
              </w:rPr>
              <w:fldChar w:fldCharType="begin"/>
            </w:r>
            <w:r w:rsidR="00172A62" w:rsidRPr="00577AD1">
              <w:rPr>
                <w:bCs/>
                <w:color w:val="21092A"/>
              </w:rPr>
              <w:instrText xml:space="preserve"> PAGE </w:instrText>
            </w:r>
            <w:r w:rsidR="00172A62" w:rsidRPr="00577AD1">
              <w:rPr>
                <w:bCs/>
                <w:color w:val="21092A"/>
                <w:sz w:val="24"/>
                <w:szCs w:val="24"/>
              </w:rPr>
              <w:fldChar w:fldCharType="separate"/>
            </w:r>
            <w:r w:rsidR="00F42D82">
              <w:rPr>
                <w:bCs/>
                <w:noProof/>
                <w:color w:val="21092A"/>
              </w:rPr>
              <w:t>1</w:t>
            </w:r>
            <w:r w:rsidR="00172A62" w:rsidRPr="00577AD1">
              <w:rPr>
                <w:bCs/>
                <w:color w:val="21092A"/>
                <w:sz w:val="24"/>
                <w:szCs w:val="24"/>
              </w:rPr>
              <w:fldChar w:fldCharType="end"/>
            </w:r>
            <w:r w:rsidR="00172A62" w:rsidRPr="00577AD1">
              <w:rPr>
                <w:color w:val="21092A"/>
              </w:rPr>
              <w:t xml:space="preserve"> of </w:t>
            </w:r>
            <w:r w:rsidR="00172A62" w:rsidRPr="00577AD1">
              <w:rPr>
                <w:bCs/>
                <w:color w:val="21092A"/>
                <w:sz w:val="24"/>
                <w:szCs w:val="24"/>
              </w:rPr>
              <w:fldChar w:fldCharType="begin"/>
            </w:r>
            <w:r w:rsidR="00172A62" w:rsidRPr="00577AD1">
              <w:rPr>
                <w:bCs/>
                <w:color w:val="21092A"/>
              </w:rPr>
              <w:instrText xml:space="preserve"> NUMPAGES  </w:instrText>
            </w:r>
            <w:r w:rsidR="00172A62" w:rsidRPr="00577AD1">
              <w:rPr>
                <w:bCs/>
                <w:color w:val="21092A"/>
                <w:sz w:val="24"/>
                <w:szCs w:val="24"/>
              </w:rPr>
              <w:fldChar w:fldCharType="separate"/>
            </w:r>
            <w:r w:rsidR="00F42D82">
              <w:rPr>
                <w:bCs/>
                <w:noProof/>
                <w:color w:val="21092A"/>
              </w:rPr>
              <w:t>1</w:t>
            </w:r>
            <w:r w:rsidR="00172A62" w:rsidRPr="00577AD1">
              <w:rPr>
                <w:bCs/>
                <w:color w:val="21092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7D43F" w14:textId="77777777" w:rsidR="00AA6787" w:rsidRDefault="00AA6787">
      <w:r>
        <w:separator/>
      </w:r>
    </w:p>
  </w:footnote>
  <w:footnote w:type="continuationSeparator" w:id="0">
    <w:p w14:paraId="2349AB20" w14:textId="77777777" w:rsidR="00AA6787" w:rsidRDefault="00AA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4805" w14:textId="25B5EC3C" w:rsidR="00C35DC0" w:rsidRDefault="00C35DC0" w:rsidP="00C35DC0">
    <w:pPr>
      <w:pStyle w:val="Title"/>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7D20" w14:textId="56F67C6B" w:rsidR="00172A62" w:rsidRDefault="00AD4827">
    <w:pPr>
      <w:pStyle w:val="Header"/>
    </w:pPr>
    <w:r>
      <w:rPr>
        <w:noProof/>
        <w:lang w:eastAsia="en-GB"/>
      </w:rPr>
      <mc:AlternateContent>
        <mc:Choice Requires="wps">
          <w:drawing>
            <wp:anchor distT="0" distB="0" distL="114300" distR="114300" simplePos="0" relativeHeight="251660288" behindDoc="0" locked="0" layoutInCell="1" allowOverlap="1" wp14:anchorId="02FB7D29" wp14:editId="4B8D5FC8">
              <wp:simplePos x="0" y="0"/>
              <wp:positionH relativeFrom="margin">
                <wp:posOffset>1069341</wp:posOffset>
              </wp:positionH>
              <wp:positionV relativeFrom="page">
                <wp:posOffset>152400</wp:posOffset>
              </wp:positionV>
              <wp:extent cx="4857750" cy="423545"/>
              <wp:effectExtent l="0" t="0" r="0" b="146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7D33" w14:textId="34FFAB8D" w:rsidR="00172A62" w:rsidRDefault="00172A62" w:rsidP="00811315">
                          <w:pPr>
                            <w:jc w:val="right"/>
                          </w:pPr>
                          <w:r>
                            <w:rPr>
                              <w:color w:val="FFFFFF"/>
                              <w:sz w:val="32"/>
                              <w:szCs w:val="32"/>
                            </w:rPr>
                            <w:t>I</w:t>
                          </w:r>
                          <w:r w:rsidR="00AD4827">
                            <w:rPr>
                              <w:color w:val="FFFFFF"/>
                              <w:sz w:val="32"/>
                              <w:szCs w:val="32"/>
                            </w:rPr>
                            <w:t>ncident Reporting</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B7D29" id="_x0000_t202" coordsize="21600,21600" o:spt="202" path="m,l,21600r21600,l21600,xe">
              <v:stroke joinstyle="miter"/>
              <v:path gradientshapeok="t" o:connecttype="rect"/>
            </v:shapetype>
            <v:shape id="Text Box 7" o:spid="_x0000_s1026" type="#_x0000_t202" style="position:absolute;left:0;text-align:left;margin-left:84.2pt;margin-top:12pt;width:382.5pt;height:3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" filled="f" stroked="f">
              <v:textbox inset="0,0,0,0">
                <w:txbxContent>
                  <w:p w14:paraId="02FB7D33" w14:textId="34FFAB8D" w:rsidR="00172A62" w:rsidRDefault="00172A62" w:rsidP="00811315">
                    <w:pPr>
                      <w:jc w:val="right"/>
                    </w:pPr>
                    <w:r>
                      <w:rPr>
                        <w:color w:val="FFFFFF"/>
                        <w:sz w:val="32"/>
                        <w:szCs w:val="32"/>
                      </w:rPr>
                      <w:t>I</w:t>
                    </w:r>
                    <w:r w:rsidR="00AD4827">
                      <w:rPr>
                        <w:color w:val="FFFFFF"/>
                        <w:sz w:val="32"/>
                        <w:szCs w:val="32"/>
                      </w:rPr>
                      <w:t>ncident Reporting</w:t>
                    </w:r>
                  </w:p>
                </w:txbxContent>
              </v:textbox>
              <w10:wrap anchorx="margin" anchory="page"/>
            </v:shape>
          </w:pict>
        </mc:Fallback>
      </mc:AlternateContent>
    </w:r>
    <w:r>
      <w:rPr>
        <w:noProof/>
        <w:lang w:eastAsia="en-GB"/>
      </w:rPr>
      <w:drawing>
        <wp:anchor distT="0" distB="0" distL="114300" distR="114300" simplePos="0" relativeHeight="251675648" behindDoc="0" locked="0" layoutInCell="1" allowOverlap="1" wp14:anchorId="786C88E9" wp14:editId="50296CE7">
          <wp:simplePos x="0" y="0"/>
          <wp:positionH relativeFrom="column">
            <wp:posOffset>6041390</wp:posOffset>
          </wp:positionH>
          <wp:positionV relativeFrom="page">
            <wp:posOffset>182880</wp:posOffset>
          </wp:positionV>
          <wp:extent cx="438785" cy="438785"/>
          <wp:effectExtent l="0" t="0" r="0" b="0"/>
          <wp:wrapNone/>
          <wp:docPr id="5" name="Picture 5" descr="C:\Users\adam.hugo\Desktop\incident-report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hugo\Desktop\incident-reportin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B70">
      <w:rPr>
        <w:noProof/>
        <w:lang w:eastAsia="en-GB"/>
      </w:rPr>
      <w:drawing>
        <wp:anchor distT="0" distB="0" distL="114300" distR="114300" simplePos="0" relativeHeight="251672576" behindDoc="1" locked="0" layoutInCell="1" allowOverlap="1" wp14:anchorId="02FB7D2B" wp14:editId="69BF4B90">
          <wp:simplePos x="0" y="0"/>
          <wp:positionH relativeFrom="page">
            <wp:posOffset>539750</wp:posOffset>
          </wp:positionH>
          <wp:positionV relativeFrom="page">
            <wp:posOffset>222885</wp:posOffset>
          </wp:positionV>
          <wp:extent cx="848995" cy="349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IMCA (R) Logo - White &amp; Lblue - RGB - 10mm high.eps"/>
                  <pic:cNvPicPr/>
                </pic:nvPicPr>
                <pic:blipFill>
                  <a:blip r:embed="rId2">
                    <a:extLst>
                      <a:ext uri="{28A0092B-C50C-407E-A947-70E740481C1C}">
                        <a14:useLocalDpi xmlns:a14="http://schemas.microsoft.com/office/drawing/2010/main" val="0"/>
                      </a:ext>
                    </a:extLst>
                  </a:blip>
                  <a:stretch>
                    <a:fillRect/>
                  </a:stretch>
                </pic:blipFill>
                <pic:spPr>
                  <a:xfrm>
                    <a:off x="0" y="0"/>
                    <a:ext cx="848995" cy="349250"/>
                  </a:xfrm>
                  <a:prstGeom prst="rect">
                    <a:avLst/>
                  </a:prstGeom>
                </pic:spPr>
              </pic:pic>
            </a:graphicData>
          </a:graphic>
          <wp14:sizeRelH relativeFrom="margin">
            <wp14:pctWidth>0</wp14:pctWidth>
          </wp14:sizeRelH>
          <wp14:sizeRelV relativeFrom="margin">
            <wp14:pctHeight>0</wp14:pctHeight>
          </wp14:sizeRelV>
        </wp:anchor>
      </w:drawing>
    </w:r>
    <w:r w:rsidR="00172A62">
      <w:rPr>
        <w:noProof/>
        <w:lang w:eastAsia="en-GB"/>
      </w:rPr>
      <mc:AlternateContent>
        <mc:Choice Requires="wps">
          <w:drawing>
            <wp:anchor distT="0" distB="0" distL="114300" distR="114300" simplePos="0" relativeHeight="251662336" behindDoc="1" locked="0" layoutInCell="1" allowOverlap="1" wp14:anchorId="02FB7D2D" wp14:editId="6E7A40D1">
              <wp:simplePos x="0" y="0"/>
              <wp:positionH relativeFrom="page">
                <wp:posOffset>0</wp:posOffset>
              </wp:positionH>
              <wp:positionV relativeFrom="page">
                <wp:posOffset>720090</wp:posOffset>
              </wp:positionV>
              <wp:extent cx="7560310" cy="36195"/>
              <wp:effectExtent l="0" t="0" r="2540" b="1905"/>
              <wp:wrapNone/>
              <wp:docPr id="3" name="Rectangle 9" descr="IMCA flash yellow str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36195"/>
                      </a:xfrm>
                      <a:prstGeom prst="rect">
                        <a:avLst/>
                      </a:prstGeom>
                      <a:solidFill>
                        <a:srgbClr val="00A94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84D8" id="Rectangle 9" o:spid="_x0000_s1026" alt="IMCA flash yellow strip" style="position:absolute;margin-left:0;margin-top:56.7pt;width:595.3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" fillcolor="#00a945" stroked="f">
              <o:lock v:ext="edit" aspectratio="t"/>
              <w10:wrap anchorx="page" anchory="page"/>
            </v:rect>
          </w:pict>
        </mc:Fallback>
      </mc:AlternateContent>
    </w:r>
    <w:r w:rsidR="00172A62">
      <w:rPr>
        <w:noProof/>
        <w:lang w:eastAsia="en-GB"/>
      </w:rPr>
      <mc:AlternateContent>
        <mc:Choice Requires="wps">
          <w:drawing>
            <wp:anchor distT="0" distB="0" distL="114300" distR="114300" simplePos="0" relativeHeight="251661312" behindDoc="1" locked="0" layoutInCell="1" allowOverlap="1" wp14:anchorId="02FB7D2F" wp14:editId="02FB7D30">
              <wp:simplePos x="0" y="0"/>
              <wp:positionH relativeFrom="page">
                <wp:posOffset>0</wp:posOffset>
              </wp:positionH>
              <wp:positionV relativeFrom="page">
                <wp:posOffset>0</wp:posOffset>
              </wp:positionV>
              <wp:extent cx="7560310" cy="737870"/>
              <wp:effectExtent l="0" t="0" r="2540" b="5080"/>
              <wp:wrapNone/>
              <wp:docPr id="2" name="Rectangle 8" descr="IMCA deep blue 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0310" cy="737870"/>
                      </a:xfrm>
                      <a:prstGeom prst="rect">
                        <a:avLst/>
                      </a:prstGeom>
                      <a:solidFill>
                        <a:srgbClr val="21092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64F6" id="Rectangle 8" o:spid="_x0000_s1026" alt="IMCA deep blue box" style="position:absolute;margin-left:0;margin-top:0;width:595.3pt;height:5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" fillcolor="#21092a" stroked="f">
              <o:lock v:ext="edit" aspectratio="t"/>
              <w10:wrap anchorx="page" anchory="page"/>
            </v:rect>
          </w:pict>
        </mc:Fallback>
      </mc:AlternateContent>
    </w:r>
  </w:p>
  <w:p w14:paraId="02FB7D21" w14:textId="5B2A0C1F" w:rsidR="00172A62" w:rsidRDefault="00172A62">
    <w:pPr>
      <w:pStyle w:val="Header"/>
    </w:pPr>
  </w:p>
  <w:p w14:paraId="02FB7D22" w14:textId="59476B62" w:rsidR="00172A62" w:rsidRDefault="00172A62">
    <w:pPr>
      <w:pStyle w:val="Header"/>
    </w:pPr>
  </w:p>
  <w:p w14:paraId="02FB7D23" w14:textId="42D21B21" w:rsidR="00172A62" w:rsidRDefault="00172A62">
    <w:pPr>
      <w:pStyle w:val="Header"/>
    </w:pPr>
  </w:p>
  <w:p w14:paraId="02FB7D24" w14:textId="690F5FED" w:rsidR="00172A62" w:rsidRDefault="0017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513C"/>
    <w:multiLevelType w:val="multilevel"/>
    <w:tmpl w:val="FC68A930"/>
    <w:lvl w:ilvl="0">
      <w:start w:val="1"/>
      <w:numFmt w:val="bullet"/>
      <w:pStyle w:val="BodyText1Bullet1"/>
      <w:lvlText w:val=""/>
      <w:lvlJc w:val="left"/>
      <w:pPr>
        <w:ind w:left="360" w:hanging="360"/>
      </w:pPr>
      <w:rPr>
        <w:rFonts w:ascii="Symbol" w:hAnsi="Symbol" w:hint="default"/>
        <w:sz w:val="16"/>
      </w:rPr>
    </w:lvl>
    <w:lvl w:ilvl="1">
      <w:start w:val="1"/>
      <w:numFmt w:val="bullet"/>
      <w:pStyle w:val="BodyText1Bullet2"/>
      <w:lvlText w:val=""/>
      <w:lvlJc w:val="left"/>
      <w:pPr>
        <w:ind w:left="720" w:hanging="360"/>
      </w:pPr>
      <w:rPr>
        <w:rFonts w:ascii="Symbol" w:hAnsi="Symbol" w:hint="default"/>
      </w:rPr>
    </w:lvl>
    <w:lvl w:ilvl="2">
      <w:start w:val="1"/>
      <w:numFmt w:val="bullet"/>
      <w:pStyle w:val="BodyText1Bullet3"/>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8C1A5D"/>
    <w:multiLevelType w:val="hybridMultilevel"/>
    <w:tmpl w:val="9002035C"/>
    <w:lvl w:ilvl="0" w:tplc="F356B418">
      <w:numFmt w:val="bullet"/>
      <w:lvlText w:val="–"/>
      <w:lvlJc w:val="left"/>
      <w:pPr>
        <w:tabs>
          <w:tab w:val="num" w:pos="714"/>
        </w:tabs>
        <w:ind w:left="714" w:hanging="357"/>
      </w:pPr>
      <w:rPr>
        <w:rFonts w:ascii="Gill Sans MT" w:eastAsia="Times New Roman" w:hAnsi="Gill Sans MT" w:cs="Times New Roman" w:hint="default"/>
        <w:color w:val="auto"/>
      </w:rPr>
    </w:lvl>
    <w:lvl w:ilvl="1" w:tplc="4C9A0898">
      <w:numFmt w:val="bullet"/>
      <w:lvlText w:val="–"/>
      <w:lvlJc w:val="left"/>
      <w:pPr>
        <w:tabs>
          <w:tab w:val="num" w:pos="2375"/>
        </w:tabs>
        <w:ind w:left="2375" w:hanging="360"/>
      </w:pPr>
      <w:rPr>
        <w:rFonts w:ascii="Gill Sans MT" w:eastAsia="Times New Roman" w:hAnsi="Gill Sans MT" w:cs="Times New Roman"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4"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6E76151"/>
    <w:multiLevelType w:val="hybridMultilevel"/>
    <w:tmpl w:val="9FD8A50A"/>
    <w:lvl w:ilvl="0" w:tplc="FB7EDB1C">
      <w:numFmt w:val="bullet"/>
      <w:lvlText w:val=""/>
      <w:lvlJc w:val="left"/>
      <w:pPr>
        <w:ind w:left="2154" w:hanging="360"/>
      </w:pPr>
      <w:rPr>
        <w:rFonts w:ascii="Symbol" w:hAnsi="Symbol" w:cs="Times New Roman" w:hint="default"/>
        <w:b w:val="0"/>
        <w:bCs w:val="0"/>
        <w:i w:val="0"/>
        <w:iCs w:val="0"/>
        <w: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6" w15:restartNumberingAfterBreak="0">
    <w:nsid w:val="1C8003BF"/>
    <w:multiLevelType w:val="hybridMultilevel"/>
    <w:tmpl w:val="569AA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03614"/>
    <w:multiLevelType w:val="hybridMultilevel"/>
    <w:tmpl w:val="290644A6"/>
    <w:lvl w:ilvl="0" w:tplc="D99842CE">
      <w:start w:val="1"/>
      <w:numFmt w:val="bullet"/>
      <w:pStyle w:val="BodyText3Bullet1"/>
      <w:lvlText w:val=""/>
      <w:lvlJc w:val="left"/>
      <w:pPr>
        <w:tabs>
          <w:tab w:val="num" w:pos="1797"/>
        </w:tabs>
        <w:ind w:left="1797" w:hanging="357"/>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55795"/>
    <w:multiLevelType w:val="multilevel"/>
    <w:tmpl w:val="30BE31C2"/>
    <w:lvl w:ilvl="0">
      <w:start w:val="1"/>
      <w:numFmt w:val="lowerRoman"/>
      <w:lvlText w:val="%1)"/>
      <w:lvlJc w:val="left"/>
      <w:pPr>
        <w:ind w:left="2517" w:hanging="357"/>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9" w15:restartNumberingAfterBreak="0">
    <w:nsid w:val="2A51126F"/>
    <w:multiLevelType w:val="hybridMultilevel"/>
    <w:tmpl w:val="9ADEAB40"/>
    <w:lvl w:ilvl="0" w:tplc="A9409644">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15:restartNumberingAfterBreak="0">
    <w:nsid w:val="2BC618EA"/>
    <w:multiLevelType w:val="hybridMultilevel"/>
    <w:tmpl w:val="B7C0B8B8"/>
    <w:lvl w:ilvl="0" w:tplc="121611F0">
      <w:numFmt w:val="bullet"/>
      <w:lvlText w:val="-"/>
      <w:lvlJc w:val="left"/>
      <w:pPr>
        <w:ind w:left="144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8B2C17"/>
    <w:multiLevelType w:val="hybridMultilevel"/>
    <w:tmpl w:val="EC1C846C"/>
    <w:lvl w:ilvl="0" w:tplc="96D84E64">
      <w:numFmt w:val="bullet"/>
      <w:lvlText w:val="­"/>
      <w:lvlJc w:val="left"/>
      <w:pPr>
        <w:tabs>
          <w:tab w:val="num" w:pos="1792"/>
        </w:tabs>
        <w:ind w:left="1792" w:hanging="357"/>
      </w:pPr>
      <w:rPr>
        <w:rFonts w:ascii="Gill Sans MT" w:eastAsia="Times New Roman" w:hAnsi="Gill Sans MT" w:cs="Times New Roman" w:hint="default"/>
        <w:color w:val="auto"/>
      </w:rPr>
    </w:lvl>
    <w:lvl w:ilvl="1" w:tplc="2618AD9E">
      <w:numFmt w:val="bullet"/>
      <w:lvlText w:val="–"/>
      <w:lvlJc w:val="left"/>
      <w:pPr>
        <w:tabs>
          <w:tab w:val="num" w:pos="2375"/>
        </w:tabs>
        <w:ind w:left="2375" w:hanging="360"/>
      </w:pPr>
      <w:rPr>
        <w:rFonts w:ascii="Gill Sans MT" w:eastAsia="Times New Roman" w:hAnsi="Gill Sans MT" w:cs="Times New Roman"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12" w15:restartNumberingAfterBreak="0">
    <w:nsid w:val="42F32EDE"/>
    <w:multiLevelType w:val="hybridMultilevel"/>
    <w:tmpl w:val="6BF85F96"/>
    <w:lvl w:ilvl="0" w:tplc="3E2CA72A">
      <w:start w:val="1"/>
      <w:numFmt w:val="bullet"/>
      <w:pStyle w:val="BodyText6Bullet1"/>
      <w:lvlText w:val=""/>
      <w:lvlJc w:val="left"/>
      <w:pPr>
        <w:ind w:left="3237" w:hanging="360"/>
      </w:pPr>
      <w:rPr>
        <w:rFonts w:ascii="Symbol" w:hAnsi="Symbol"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13" w15:restartNumberingAfterBreak="0">
    <w:nsid w:val="49003A2C"/>
    <w:multiLevelType w:val="hybridMultilevel"/>
    <w:tmpl w:val="9A6C9920"/>
    <w:lvl w:ilvl="0" w:tplc="019AAEE0">
      <w:numFmt w:val="bullet"/>
      <w:pStyle w:val="Bullet-1"/>
      <w:lvlText w:val=""/>
      <w:lvlJc w:val="left"/>
      <w:pPr>
        <w:ind w:left="2874" w:hanging="360"/>
      </w:pPr>
      <w:rPr>
        <w:rFonts w:ascii="Symbol" w:hAnsi="Symbol" w:cs="Times New Roman" w:hint="default"/>
        <w:b w:val="0"/>
        <w:bCs w:val="0"/>
        <w:i w:val="0"/>
        <w:iCs w:val="0"/>
        <w: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14" w15:restartNumberingAfterBreak="0">
    <w:nsid w:val="4C244211"/>
    <w:multiLevelType w:val="hybridMultilevel"/>
    <w:tmpl w:val="EB327E42"/>
    <w:lvl w:ilvl="0" w:tplc="6D7230F8">
      <w:start w:val="1"/>
      <w:numFmt w:val="bullet"/>
      <w:pStyle w:val="BodyText2Bullet1"/>
      <w:lvlText w:val=""/>
      <w:lvlJc w:val="left"/>
      <w:pPr>
        <w:tabs>
          <w:tab w:val="num" w:pos="1077"/>
        </w:tabs>
        <w:ind w:left="107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76DFA"/>
    <w:multiLevelType w:val="hybridMultilevel"/>
    <w:tmpl w:val="9F201966"/>
    <w:lvl w:ilvl="0" w:tplc="02CE1A3C">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74DDF"/>
    <w:multiLevelType w:val="hybridMultilevel"/>
    <w:tmpl w:val="E59E63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D59EB"/>
    <w:multiLevelType w:val="hybridMultilevel"/>
    <w:tmpl w:val="137A808E"/>
    <w:lvl w:ilvl="0" w:tplc="F356B418">
      <w:numFmt w:val="bullet"/>
      <w:lvlText w:val="–"/>
      <w:lvlJc w:val="left"/>
      <w:pPr>
        <w:tabs>
          <w:tab w:val="num" w:pos="714"/>
        </w:tabs>
        <w:ind w:left="714" w:hanging="357"/>
      </w:pPr>
      <w:rPr>
        <w:rFonts w:ascii="Gill Sans MT" w:eastAsia="Times New Roman" w:hAnsi="Gill Sans MT" w:cs="Times New Roman" w:hint="default"/>
        <w:color w:val="auto"/>
      </w:rPr>
    </w:lvl>
    <w:lvl w:ilvl="1" w:tplc="FB7EDB1C">
      <w:numFmt w:val="bullet"/>
      <w:lvlText w:val=""/>
      <w:lvlJc w:val="left"/>
      <w:pPr>
        <w:tabs>
          <w:tab w:val="num" w:pos="2375"/>
        </w:tabs>
        <w:ind w:left="2375" w:hanging="360"/>
      </w:pPr>
      <w:rPr>
        <w:rFonts w:ascii="Symbol" w:hAnsi="Symbol" w:cs="Times New Roman" w:hint="default"/>
        <w:b w:val="0"/>
        <w:bCs w:val="0"/>
        <w:i w:val="0"/>
        <w:iCs w:val="0"/>
        <w: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18" w15:restartNumberingAfterBreak="0">
    <w:nsid w:val="6FE3370D"/>
    <w:multiLevelType w:val="hybridMultilevel"/>
    <w:tmpl w:val="4A1A2DB4"/>
    <w:lvl w:ilvl="0" w:tplc="EA986FD0">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19"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9"/>
  </w:num>
  <w:num w:numId="4">
    <w:abstractNumId w:val="0"/>
  </w:num>
  <w:num w:numId="5">
    <w:abstractNumId w:val="3"/>
  </w:num>
  <w:num w:numId="6">
    <w:abstractNumId w:val="15"/>
  </w:num>
  <w:num w:numId="7">
    <w:abstractNumId w:val="3"/>
  </w:num>
  <w:num w:numId="8">
    <w:abstractNumId w:val="11"/>
  </w:num>
  <w:num w:numId="9">
    <w:abstractNumId w:val="14"/>
  </w:num>
  <w:num w:numId="10">
    <w:abstractNumId w:val="9"/>
  </w:num>
  <w:num w:numId="11">
    <w:abstractNumId w:val="7"/>
  </w:num>
  <w:num w:numId="12">
    <w:abstractNumId w:val="18"/>
  </w:num>
  <w:num w:numId="13">
    <w:abstractNumId w:val="17"/>
  </w:num>
  <w:num w:numId="14">
    <w:abstractNumId w:val="5"/>
  </w:num>
  <w:num w:numId="15">
    <w:abstractNumId w:val="13"/>
  </w:num>
  <w:num w:numId="16">
    <w:abstractNumId w:val="10"/>
  </w:num>
  <w:num w:numId="17">
    <w:abstractNumId w:val="12"/>
  </w:num>
  <w:num w:numId="18">
    <w:abstractNumId w:val="8"/>
  </w:num>
  <w:num w:numId="19">
    <w:abstractNumId w:val="1"/>
  </w:num>
  <w:num w:numId="20">
    <w:abstractNumId w:val="16"/>
  </w:num>
  <w:num w:numId="21">
    <w:abstractNumId w:val="1"/>
  </w:num>
  <w:num w:numId="22">
    <w:abstractNumId w:val="1"/>
  </w:num>
  <w:num w:numId="23">
    <w:abstractNumId w:val="1"/>
  </w:num>
  <w:num w:numId="24">
    <w:abstractNumId w:val="1"/>
  </w:num>
  <w:num w:numId="25">
    <w:abstractNumId w:val="1"/>
  </w:num>
  <w:num w:numId="26">
    <w:abstractNumId w:val="1"/>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c00,#ddf6ff,#cdf2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73"/>
    <w:rsid w:val="000165E7"/>
    <w:rsid w:val="00021B67"/>
    <w:rsid w:val="000239A7"/>
    <w:rsid w:val="0002597D"/>
    <w:rsid w:val="00034700"/>
    <w:rsid w:val="00035874"/>
    <w:rsid w:val="000419AD"/>
    <w:rsid w:val="00063707"/>
    <w:rsid w:val="000C0445"/>
    <w:rsid w:val="000F2476"/>
    <w:rsid w:val="00111181"/>
    <w:rsid w:val="001134A5"/>
    <w:rsid w:val="00113DBC"/>
    <w:rsid w:val="00122463"/>
    <w:rsid w:val="001239F0"/>
    <w:rsid w:val="00134B92"/>
    <w:rsid w:val="00134C13"/>
    <w:rsid w:val="00143517"/>
    <w:rsid w:val="00172A62"/>
    <w:rsid w:val="0018144B"/>
    <w:rsid w:val="00196985"/>
    <w:rsid w:val="001A73CE"/>
    <w:rsid w:val="001C4D2D"/>
    <w:rsid w:val="001C74F1"/>
    <w:rsid w:val="001F0698"/>
    <w:rsid w:val="001F3540"/>
    <w:rsid w:val="002116DC"/>
    <w:rsid w:val="0024016C"/>
    <w:rsid w:val="00247E0C"/>
    <w:rsid w:val="002508E8"/>
    <w:rsid w:val="00251575"/>
    <w:rsid w:val="00257E53"/>
    <w:rsid w:val="002772E4"/>
    <w:rsid w:val="00294D1E"/>
    <w:rsid w:val="002A1503"/>
    <w:rsid w:val="002B24B2"/>
    <w:rsid w:val="002D2612"/>
    <w:rsid w:val="002F5B18"/>
    <w:rsid w:val="003123E9"/>
    <w:rsid w:val="00350233"/>
    <w:rsid w:val="00360831"/>
    <w:rsid w:val="003674DF"/>
    <w:rsid w:val="0037247C"/>
    <w:rsid w:val="00387BCB"/>
    <w:rsid w:val="00394FF4"/>
    <w:rsid w:val="00395C61"/>
    <w:rsid w:val="003977DA"/>
    <w:rsid w:val="003B0C66"/>
    <w:rsid w:val="003B534D"/>
    <w:rsid w:val="003C16B7"/>
    <w:rsid w:val="003C3B90"/>
    <w:rsid w:val="003E0621"/>
    <w:rsid w:val="003F51B7"/>
    <w:rsid w:val="004061AA"/>
    <w:rsid w:val="004247A9"/>
    <w:rsid w:val="004550EB"/>
    <w:rsid w:val="00460DD0"/>
    <w:rsid w:val="004677DA"/>
    <w:rsid w:val="0047186E"/>
    <w:rsid w:val="004733DE"/>
    <w:rsid w:val="0047450D"/>
    <w:rsid w:val="00497125"/>
    <w:rsid w:val="004A2579"/>
    <w:rsid w:val="004A364B"/>
    <w:rsid w:val="004A58EE"/>
    <w:rsid w:val="004F566F"/>
    <w:rsid w:val="004F5D0E"/>
    <w:rsid w:val="00507BA8"/>
    <w:rsid w:val="00540A13"/>
    <w:rsid w:val="00544D03"/>
    <w:rsid w:val="00550B16"/>
    <w:rsid w:val="00555B1C"/>
    <w:rsid w:val="00556776"/>
    <w:rsid w:val="0057095A"/>
    <w:rsid w:val="00577AD1"/>
    <w:rsid w:val="005B5D12"/>
    <w:rsid w:val="005C3F3C"/>
    <w:rsid w:val="005C491C"/>
    <w:rsid w:val="005D04DC"/>
    <w:rsid w:val="005E169F"/>
    <w:rsid w:val="00670A8F"/>
    <w:rsid w:val="00675B49"/>
    <w:rsid w:val="00686F8B"/>
    <w:rsid w:val="006875D5"/>
    <w:rsid w:val="006B3B7C"/>
    <w:rsid w:val="006C6EE7"/>
    <w:rsid w:val="006E1E24"/>
    <w:rsid w:val="00701331"/>
    <w:rsid w:val="007306B0"/>
    <w:rsid w:val="007510E8"/>
    <w:rsid w:val="007635F9"/>
    <w:rsid w:val="00765AAB"/>
    <w:rsid w:val="00783C2B"/>
    <w:rsid w:val="00785BA2"/>
    <w:rsid w:val="007A47F8"/>
    <w:rsid w:val="007B291C"/>
    <w:rsid w:val="007B6D01"/>
    <w:rsid w:val="007C4E90"/>
    <w:rsid w:val="007E640C"/>
    <w:rsid w:val="00811315"/>
    <w:rsid w:val="008735BB"/>
    <w:rsid w:val="00874513"/>
    <w:rsid w:val="00876763"/>
    <w:rsid w:val="00886C5D"/>
    <w:rsid w:val="008977EF"/>
    <w:rsid w:val="00897E30"/>
    <w:rsid w:val="008A047F"/>
    <w:rsid w:val="008F3BDA"/>
    <w:rsid w:val="00903582"/>
    <w:rsid w:val="0090718C"/>
    <w:rsid w:val="00935699"/>
    <w:rsid w:val="009358BC"/>
    <w:rsid w:val="00950051"/>
    <w:rsid w:val="00977878"/>
    <w:rsid w:val="00984D11"/>
    <w:rsid w:val="00997BC4"/>
    <w:rsid w:val="009B436D"/>
    <w:rsid w:val="009D194C"/>
    <w:rsid w:val="009E34CE"/>
    <w:rsid w:val="00A245B9"/>
    <w:rsid w:val="00A57205"/>
    <w:rsid w:val="00A74F0C"/>
    <w:rsid w:val="00A76365"/>
    <w:rsid w:val="00A82EDB"/>
    <w:rsid w:val="00A83DAC"/>
    <w:rsid w:val="00A900A0"/>
    <w:rsid w:val="00AA6787"/>
    <w:rsid w:val="00AB0344"/>
    <w:rsid w:val="00AB272D"/>
    <w:rsid w:val="00AB56F0"/>
    <w:rsid w:val="00AB7E04"/>
    <w:rsid w:val="00AD4827"/>
    <w:rsid w:val="00B23A91"/>
    <w:rsid w:val="00B379D3"/>
    <w:rsid w:val="00B54074"/>
    <w:rsid w:val="00B5542F"/>
    <w:rsid w:val="00B612F2"/>
    <w:rsid w:val="00B66DC3"/>
    <w:rsid w:val="00BB1EC5"/>
    <w:rsid w:val="00BC5D4F"/>
    <w:rsid w:val="00BF5F55"/>
    <w:rsid w:val="00BF7CCB"/>
    <w:rsid w:val="00C03ED8"/>
    <w:rsid w:val="00C22213"/>
    <w:rsid w:val="00C30FAD"/>
    <w:rsid w:val="00C343D0"/>
    <w:rsid w:val="00C34E9F"/>
    <w:rsid w:val="00C35DC0"/>
    <w:rsid w:val="00C66E78"/>
    <w:rsid w:val="00C715DC"/>
    <w:rsid w:val="00C8234F"/>
    <w:rsid w:val="00C90A67"/>
    <w:rsid w:val="00CA553A"/>
    <w:rsid w:val="00CA79EC"/>
    <w:rsid w:val="00CC3712"/>
    <w:rsid w:val="00CC3BCD"/>
    <w:rsid w:val="00CC7633"/>
    <w:rsid w:val="00CF5C0E"/>
    <w:rsid w:val="00CF6915"/>
    <w:rsid w:val="00D028A4"/>
    <w:rsid w:val="00D1758F"/>
    <w:rsid w:val="00D17919"/>
    <w:rsid w:val="00D258E5"/>
    <w:rsid w:val="00D26695"/>
    <w:rsid w:val="00D35656"/>
    <w:rsid w:val="00D7322B"/>
    <w:rsid w:val="00D73668"/>
    <w:rsid w:val="00D778CA"/>
    <w:rsid w:val="00D910EE"/>
    <w:rsid w:val="00DB2878"/>
    <w:rsid w:val="00DB2AAA"/>
    <w:rsid w:val="00DE5173"/>
    <w:rsid w:val="00E156AD"/>
    <w:rsid w:val="00E439B9"/>
    <w:rsid w:val="00E53F21"/>
    <w:rsid w:val="00E76261"/>
    <w:rsid w:val="00E85F96"/>
    <w:rsid w:val="00EA119E"/>
    <w:rsid w:val="00EB2D60"/>
    <w:rsid w:val="00EC022E"/>
    <w:rsid w:val="00EC3122"/>
    <w:rsid w:val="00EC573B"/>
    <w:rsid w:val="00EF3607"/>
    <w:rsid w:val="00EF7811"/>
    <w:rsid w:val="00F058B3"/>
    <w:rsid w:val="00F42D82"/>
    <w:rsid w:val="00F47B70"/>
    <w:rsid w:val="00F80421"/>
    <w:rsid w:val="00FB1F21"/>
    <w:rsid w:val="00FD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00,#ddf6ff,#cdf2ff"/>
    </o:shapedefaults>
    <o:shapelayout v:ext="edit">
      <o:idmap v:ext="edit" data="1"/>
    </o:shapelayout>
  </w:shapeDefaults>
  <w:decimalSymbol w:val="."/>
  <w:listSeparator w:val=","/>
  <w14:docId w14:val="02FB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315"/>
    <w:pPr>
      <w:jc w:val="both"/>
    </w:pPr>
    <w:rPr>
      <w:rFonts w:asciiTheme="minorHAnsi" w:hAnsiTheme="minorHAnsi"/>
      <w:sz w:val="22"/>
      <w:lang w:eastAsia="en-US"/>
    </w:rPr>
  </w:style>
  <w:style w:type="paragraph" w:styleId="Heading1">
    <w:name w:val="heading 1"/>
    <w:basedOn w:val="Normal"/>
    <w:next w:val="BodyText1"/>
    <w:qFormat/>
    <w:rsid w:val="00DE5173"/>
    <w:pPr>
      <w:keepNext/>
      <w:numPr>
        <w:numId w:val="2"/>
      </w:numPr>
      <w:spacing w:before="500"/>
      <w:outlineLvl w:val="0"/>
    </w:pPr>
    <w:rPr>
      <w:b/>
      <w:sz w:val="24"/>
    </w:rPr>
  </w:style>
  <w:style w:type="paragraph" w:styleId="Heading2">
    <w:name w:val="heading 2"/>
    <w:basedOn w:val="Normal"/>
    <w:next w:val="BodyText2"/>
    <w:qFormat/>
    <w:rsid w:val="00497125"/>
    <w:pPr>
      <w:keepNext/>
      <w:numPr>
        <w:ilvl w:val="1"/>
        <w:numId w:val="2"/>
      </w:numPr>
      <w:spacing w:before="400"/>
      <w:outlineLvl w:val="1"/>
    </w:pPr>
    <w:rPr>
      <w:b/>
      <w:sz w:val="23"/>
    </w:rPr>
  </w:style>
  <w:style w:type="paragraph" w:styleId="Heading3">
    <w:name w:val="heading 3"/>
    <w:basedOn w:val="Normal"/>
    <w:next w:val="BodyText3"/>
    <w:qFormat/>
    <w:rsid w:val="0047186E"/>
    <w:pPr>
      <w:keepNext/>
      <w:numPr>
        <w:ilvl w:val="2"/>
        <w:numId w:val="2"/>
      </w:numPr>
      <w:spacing w:before="300"/>
      <w:outlineLvl w:val="2"/>
    </w:pPr>
    <w:rPr>
      <w:b/>
    </w:rPr>
  </w:style>
  <w:style w:type="paragraph" w:styleId="Heading4">
    <w:name w:val="heading 4"/>
    <w:basedOn w:val="Heading3"/>
    <w:next w:val="BodyText4"/>
    <w:qFormat/>
    <w:rsid w:val="0047186E"/>
    <w:pPr>
      <w:numPr>
        <w:ilvl w:val="3"/>
      </w:numPr>
      <w:spacing w:before="200"/>
      <w:outlineLvl w:val="3"/>
    </w:pPr>
  </w:style>
  <w:style w:type="paragraph" w:styleId="Heading5">
    <w:name w:val="heading 5"/>
    <w:basedOn w:val="Normal"/>
    <w:next w:val="Normal"/>
    <w:qFormat/>
    <w:rsid w:val="0047186E"/>
    <w:pPr>
      <w:numPr>
        <w:ilvl w:val="4"/>
        <w:numId w:val="2"/>
      </w:numPr>
      <w:spacing w:before="240" w:after="60"/>
      <w:outlineLvl w:val="4"/>
    </w:pPr>
  </w:style>
  <w:style w:type="paragraph" w:styleId="Heading6">
    <w:name w:val="heading 6"/>
    <w:basedOn w:val="Normal"/>
    <w:next w:val="Normal"/>
    <w:qFormat/>
    <w:rsid w:val="0047186E"/>
    <w:pPr>
      <w:numPr>
        <w:ilvl w:val="5"/>
        <w:numId w:val="2"/>
      </w:numPr>
      <w:spacing w:before="240" w:after="60"/>
      <w:outlineLvl w:val="5"/>
    </w:pPr>
    <w:rPr>
      <w:rFonts w:ascii="Times New Roman" w:hAnsi="Times New Roman"/>
      <w:i/>
    </w:rPr>
  </w:style>
  <w:style w:type="paragraph" w:styleId="Heading7">
    <w:name w:val="heading 7"/>
    <w:basedOn w:val="Normal"/>
    <w:next w:val="Normal"/>
    <w:qFormat/>
    <w:rsid w:val="0047186E"/>
    <w:pPr>
      <w:numPr>
        <w:ilvl w:val="6"/>
        <w:numId w:val="2"/>
      </w:numPr>
      <w:spacing w:before="240" w:after="60"/>
      <w:outlineLvl w:val="6"/>
    </w:pPr>
    <w:rPr>
      <w:rFonts w:ascii="Arial" w:hAnsi="Arial"/>
    </w:rPr>
  </w:style>
  <w:style w:type="paragraph" w:styleId="Heading8">
    <w:name w:val="heading 8"/>
    <w:basedOn w:val="Normal"/>
    <w:next w:val="Normal"/>
    <w:qFormat/>
    <w:rsid w:val="0047186E"/>
    <w:pPr>
      <w:numPr>
        <w:ilvl w:val="7"/>
        <w:numId w:val="2"/>
      </w:numPr>
      <w:spacing w:before="240" w:after="60"/>
      <w:outlineLvl w:val="7"/>
    </w:pPr>
    <w:rPr>
      <w:rFonts w:ascii="Arial" w:hAnsi="Arial"/>
      <w:i/>
    </w:rPr>
  </w:style>
  <w:style w:type="paragraph" w:styleId="Heading9">
    <w:name w:val="heading 9"/>
    <w:basedOn w:val="Normal"/>
    <w:next w:val="Normal"/>
    <w:qForma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86E"/>
    <w:pPr>
      <w:tabs>
        <w:tab w:val="center" w:pos="4253"/>
        <w:tab w:val="right" w:pos="8505"/>
      </w:tabs>
    </w:pPr>
    <w:rPr>
      <w:sz w:val="14"/>
    </w:rPr>
  </w:style>
  <w:style w:type="paragraph" w:customStyle="1" w:styleId="IMCACommittees">
    <w:name w:val="IMCA Committees"/>
    <w:basedOn w:val="Normal"/>
    <w:rsid w:val="0002597D"/>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02597D"/>
  </w:style>
  <w:style w:type="paragraph" w:customStyle="1" w:styleId="IMCACommittee">
    <w:name w:val="IMCA Committee"/>
    <w:basedOn w:val="Normal"/>
    <w:rsid w:val="0002597D"/>
    <w:pPr>
      <w:tabs>
        <w:tab w:val="left" w:pos="720"/>
        <w:tab w:val="left" w:pos="2835"/>
        <w:tab w:val="left" w:pos="7088"/>
      </w:tabs>
      <w:ind w:right="-567"/>
      <w:jc w:val="left"/>
    </w:pPr>
  </w:style>
  <w:style w:type="paragraph" w:customStyle="1" w:styleId="IMCACommitteeFaxes">
    <w:name w:val="IMCA Committee Faxes"/>
    <w:basedOn w:val="IMCACommitteeNames"/>
    <w:rsid w:val="0002597D"/>
    <w:pPr>
      <w:tabs>
        <w:tab w:val="clear" w:pos="720"/>
        <w:tab w:val="clear" w:pos="2835"/>
        <w:tab w:val="clear" w:pos="5670"/>
      </w:tabs>
      <w:ind w:left="0" w:firstLine="0"/>
    </w:pPr>
  </w:style>
  <w:style w:type="paragraph" w:customStyle="1" w:styleId="CoContractor">
    <w:name w:val="Co: Contractor"/>
    <w:basedOn w:val="Normal"/>
    <w:rsid w:val="0002597D"/>
    <w:pPr>
      <w:keepNext/>
      <w:widowControl w:val="0"/>
      <w:tabs>
        <w:tab w:val="left" w:pos="90"/>
      </w:tabs>
      <w:jc w:val="left"/>
    </w:pPr>
    <w:rPr>
      <w:rFonts w:ascii="Arial" w:hAnsi="Arial"/>
      <w:b/>
      <w:snapToGrid w:val="0"/>
      <w:color w:val="000000"/>
    </w:rPr>
  </w:style>
  <w:style w:type="paragraph" w:styleId="Header">
    <w:name w:val="header"/>
    <w:basedOn w:val="Normal"/>
    <w:rsid w:val="0047186E"/>
    <w:pPr>
      <w:tabs>
        <w:tab w:val="center" w:pos="4253"/>
        <w:tab w:val="right" w:pos="8505"/>
      </w:tabs>
    </w:pPr>
    <w:rPr>
      <w:sz w:val="18"/>
    </w:rPr>
  </w:style>
  <w:style w:type="paragraph" w:styleId="BalloonText">
    <w:name w:val="Balloon Text"/>
    <w:basedOn w:val="Normal"/>
    <w:semiHidden/>
    <w:rsid w:val="0002597D"/>
    <w:rPr>
      <w:rFonts w:ascii="Tahoma" w:hAnsi="Tahoma" w:cs="Tahoma"/>
      <w:sz w:val="16"/>
      <w:szCs w:val="16"/>
    </w:rPr>
  </w:style>
  <w:style w:type="paragraph" w:customStyle="1" w:styleId="Agenda1">
    <w:name w:val="Agenda 1"/>
    <w:basedOn w:val="Normal"/>
    <w:rsid w:val="0002597D"/>
    <w:pPr>
      <w:numPr>
        <w:numId w:val="1"/>
      </w:numPr>
      <w:jc w:val="left"/>
    </w:pPr>
    <w:rPr>
      <w:b/>
      <w:bCs/>
    </w:rPr>
  </w:style>
  <w:style w:type="paragraph" w:customStyle="1" w:styleId="Agenda11">
    <w:name w:val="Agenda 1.1"/>
    <w:basedOn w:val="Normal"/>
    <w:rsid w:val="0002597D"/>
    <w:pPr>
      <w:numPr>
        <w:ilvl w:val="1"/>
        <w:numId w:val="1"/>
      </w:numPr>
      <w:spacing w:before="100"/>
      <w:jc w:val="left"/>
    </w:pPr>
  </w:style>
  <w:style w:type="paragraph" w:customStyle="1" w:styleId="Agenda111">
    <w:name w:val="Agenda 1.1.1"/>
    <w:basedOn w:val="Normal"/>
    <w:rsid w:val="0002597D"/>
    <w:pPr>
      <w:numPr>
        <w:ilvl w:val="2"/>
        <w:numId w:val="1"/>
      </w:numPr>
      <w:spacing w:before="60"/>
      <w:jc w:val="left"/>
    </w:pPr>
  </w:style>
  <w:style w:type="character" w:styleId="Hyperlink">
    <w:name w:val="Hyperlink"/>
    <w:basedOn w:val="DefaultParagraphFont"/>
    <w:rsid w:val="00F058B3"/>
    <w:rPr>
      <w:color w:val="21092A"/>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1"/>
    <w:rsid w:val="0047186E"/>
    <w:pPr>
      <w:ind w:left="720"/>
    </w:pPr>
  </w:style>
  <w:style w:type="paragraph" w:styleId="BodyText3">
    <w:name w:val="Body Text 3"/>
    <w:basedOn w:val="BodyText1"/>
    <w:rsid w:val="0047186E"/>
    <w:pPr>
      <w:ind w:left="1440"/>
    </w:pPr>
  </w:style>
  <w:style w:type="paragraph" w:customStyle="1" w:styleId="BodyText1">
    <w:name w:val="Body Text 1"/>
    <w:basedOn w:val="Normal"/>
    <w:rsid w:val="003B534D"/>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Normal"/>
    <w:rsid w:val="0047186E"/>
    <w:pPr>
      <w:spacing w:after="220"/>
    </w:pPr>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18144B"/>
    <w:pPr>
      <w:spacing w:after="200"/>
      <w:jc w:val="left"/>
      <w:outlineLvl w:val="0"/>
    </w:pPr>
    <w:rPr>
      <w:rFonts w:cs="Arial"/>
      <w:b/>
      <w:bCs/>
      <w:kern w:val="28"/>
      <w:sz w:val="32"/>
      <w:szCs w:val="32"/>
    </w:rPr>
  </w:style>
  <w:style w:type="paragraph" w:customStyle="1" w:styleId="BodyText1Bullet1">
    <w:name w:val="Body Text 1 Bullet 1"/>
    <w:basedOn w:val="BodyText1"/>
    <w:rsid w:val="00EC022E"/>
    <w:pPr>
      <w:numPr>
        <w:numId w:val="19"/>
      </w:numPr>
      <w:spacing w:before="100"/>
    </w:pPr>
    <w:rPr>
      <w:szCs w:val="28"/>
    </w:rPr>
  </w:style>
  <w:style w:type="paragraph" w:customStyle="1" w:styleId="BodyText1Bullet2">
    <w:name w:val="Body Text 1 Bullet 2"/>
    <w:basedOn w:val="Bullet-1"/>
    <w:rsid w:val="00EC022E"/>
    <w:pPr>
      <w:numPr>
        <w:ilvl w:val="1"/>
        <w:numId w:val="19"/>
      </w:numPr>
      <w:spacing w:before="60"/>
    </w:pPr>
  </w:style>
  <w:style w:type="paragraph" w:customStyle="1" w:styleId="BodyText2Bullet1">
    <w:name w:val="Body Text 2 Bullet 1"/>
    <w:basedOn w:val="BodyText2"/>
    <w:rsid w:val="001239F0"/>
    <w:pPr>
      <w:numPr>
        <w:numId w:val="9"/>
      </w:numPr>
      <w:spacing w:before="100"/>
    </w:pPr>
  </w:style>
  <w:style w:type="paragraph" w:customStyle="1" w:styleId="BodyText2Bullet2">
    <w:name w:val="Body Text 2 Bullet 2"/>
    <w:basedOn w:val="Bullet-1"/>
    <w:qFormat/>
    <w:rsid w:val="007510E8"/>
    <w:pPr>
      <w:spacing w:before="60"/>
      <w:ind w:left="1434" w:hanging="357"/>
    </w:pPr>
  </w:style>
  <w:style w:type="paragraph" w:customStyle="1" w:styleId="BodyText3Bullet1">
    <w:name w:val="Body Text 3 Bullet 1"/>
    <w:basedOn w:val="BodyText3"/>
    <w:rsid w:val="001239F0"/>
    <w:pPr>
      <w:numPr>
        <w:numId w:val="11"/>
      </w:numPr>
      <w:spacing w:before="100"/>
    </w:pPr>
  </w:style>
  <w:style w:type="paragraph" w:customStyle="1" w:styleId="BodyText3Bullet2">
    <w:name w:val="Body Text 3 Bullet 2"/>
    <w:basedOn w:val="Bullet-1"/>
    <w:qFormat/>
    <w:rsid w:val="007510E8"/>
    <w:pPr>
      <w:spacing w:before="60"/>
      <w:ind w:left="2154" w:hanging="357"/>
    </w:pPr>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customStyle="1" w:styleId="BodyText1Bullet3">
    <w:name w:val="Body Text 1 Bullet 3"/>
    <w:basedOn w:val="BodyText1"/>
    <w:qFormat/>
    <w:rsid w:val="00EC022E"/>
    <w:pPr>
      <w:numPr>
        <w:ilvl w:val="2"/>
        <w:numId w:val="19"/>
      </w:numPr>
      <w:spacing w:before="0"/>
    </w:pPr>
    <w:rPr>
      <w:szCs w:val="28"/>
    </w:rPr>
  </w:style>
  <w:style w:type="paragraph" w:customStyle="1" w:styleId="Bullet-1">
    <w:name w:val="Bullet-1"/>
    <w:basedOn w:val="Normal"/>
    <w:rsid w:val="007510E8"/>
    <w:pPr>
      <w:numPr>
        <w:numId w:val="15"/>
      </w:numPr>
    </w:pPr>
  </w:style>
  <w:style w:type="paragraph" w:customStyle="1" w:styleId="BodyText6Bullet1">
    <w:name w:val="Body Text 6 Bullet 1"/>
    <w:basedOn w:val="Normal"/>
    <w:qFormat/>
    <w:rsid w:val="00EC022E"/>
    <w:pPr>
      <w:numPr>
        <w:numId w:val="17"/>
      </w:numPr>
      <w:spacing w:before="100"/>
      <w:ind w:left="2874" w:hanging="357"/>
    </w:pPr>
  </w:style>
  <w:style w:type="character" w:customStyle="1" w:styleId="FooterChar">
    <w:name w:val="Footer Char"/>
    <w:basedOn w:val="DefaultParagraphFont"/>
    <w:link w:val="Footer"/>
    <w:uiPriority w:val="99"/>
    <w:rsid w:val="00196985"/>
    <w:rPr>
      <w:rFonts w:asciiTheme="minorHAnsi" w:hAnsiTheme="minorHAnsi"/>
      <w:sz w:val="14"/>
      <w:lang w:eastAsia="en-US"/>
    </w:rPr>
  </w:style>
  <w:style w:type="character" w:styleId="PlaceholderText">
    <w:name w:val="Placeholder Text"/>
    <w:basedOn w:val="DefaultParagraphFont"/>
    <w:uiPriority w:val="99"/>
    <w:semiHidden/>
    <w:rsid w:val="00122463"/>
    <w:rPr>
      <w:color w:val="808080"/>
    </w:rPr>
  </w:style>
  <w:style w:type="paragraph" w:customStyle="1" w:styleId="RF-Notes">
    <w:name w:val="RF-Notes"/>
    <w:basedOn w:val="SF-Notes"/>
    <w:qFormat/>
    <w:rsid w:val="00F058B3"/>
    <w:rPr>
      <w:color w:val="auto"/>
      <w:spacing w:val="-4"/>
      <w:sz w:val="18"/>
      <w:szCs w:val="18"/>
    </w:rPr>
  </w:style>
  <w:style w:type="character" w:styleId="CommentReference">
    <w:name w:val="annotation reference"/>
    <w:basedOn w:val="DefaultParagraphFont"/>
    <w:semiHidden/>
    <w:unhideWhenUsed/>
    <w:rsid w:val="00CC3712"/>
    <w:rPr>
      <w:sz w:val="16"/>
      <w:szCs w:val="16"/>
    </w:rPr>
  </w:style>
  <w:style w:type="paragraph" w:styleId="CommentText">
    <w:name w:val="annotation text"/>
    <w:basedOn w:val="Normal"/>
    <w:link w:val="CommentTextChar"/>
    <w:semiHidden/>
    <w:unhideWhenUsed/>
    <w:rsid w:val="00CC3712"/>
    <w:rPr>
      <w:sz w:val="20"/>
    </w:rPr>
  </w:style>
  <w:style w:type="character" w:customStyle="1" w:styleId="CommentTextChar">
    <w:name w:val="Comment Text Char"/>
    <w:basedOn w:val="DefaultParagraphFont"/>
    <w:link w:val="CommentText"/>
    <w:semiHidden/>
    <w:rsid w:val="00CC3712"/>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CC3712"/>
    <w:rPr>
      <w:b/>
      <w:bCs/>
    </w:rPr>
  </w:style>
  <w:style w:type="character" w:customStyle="1" w:styleId="CommentSubjectChar">
    <w:name w:val="Comment Subject Char"/>
    <w:basedOn w:val="CommentTextChar"/>
    <w:link w:val="CommentSubject"/>
    <w:semiHidden/>
    <w:rsid w:val="00CC3712"/>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6fc6c2-4039-4380-affc-4884ede87f92">
      <UserInfo>
        <DisplayName>Rebecca Alam</DisplayName>
        <AccountId>251</AccountId>
        <AccountType/>
      </UserInfo>
      <UserInfo>
        <DisplayName>Chelsea Antrobus</DisplayName>
        <AccountId>34</AccountId>
        <AccountType/>
      </UserInfo>
      <UserInfo>
        <DisplayName>Mark Ford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81C38206C084BB4BDC51AB1C9D472" ma:contentTypeVersion="12" ma:contentTypeDescription="Create a new document." ma:contentTypeScope="" ma:versionID="aa28b2d79ca8c8e5078eaa4ac7cf55bc">
  <xsd:schema xmlns:xsd="http://www.w3.org/2001/XMLSchema" xmlns:xs="http://www.w3.org/2001/XMLSchema" xmlns:p="http://schemas.microsoft.com/office/2006/metadata/properties" xmlns:ns2="8a436c0c-05b2-407b-8c68-41f7328ce8da" xmlns:ns3="ea6fc6c2-4039-4380-affc-4884ede87f92" targetNamespace="http://schemas.microsoft.com/office/2006/metadata/properties" ma:root="true" ma:fieldsID="a9488f2bac9d731b1f227d51889155c1" ns2:_="" ns3:_="">
    <xsd:import namespace="8a436c0c-05b2-407b-8c68-41f7328ce8da"/>
    <xsd:import namespace="ea6fc6c2-4039-4380-affc-4884ede87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36c0c-05b2-407b-8c68-41f7328ce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fc6c2-4039-4380-affc-4884ede87f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9D2E9-B951-4642-A758-2995F0D17912}">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ea6fc6c2-4039-4380-affc-4884ede87f92"/>
    <ds:schemaRef ds:uri="http://purl.org/dc/elements/1.1/"/>
    <ds:schemaRef ds:uri="http://schemas.openxmlformats.org/package/2006/metadata/core-properties"/>
    <ds:schemaRef ds:uri="8a436c0c-05b2-407b-8c68-41f7328ce8da"/>
    <ds:schemaRef ds:uri="http://www.w3.org/XML/1998/namespace"/>
  </ds:schemaRefs>
</ds:datastoreItem>
</file>

<file path=customXml/itemProps2.xml><?xml version="1.0" encoding="utf-8"?>
<ds:datastoreItem xmlns:ds="http://schemas.openxmlformats.org/officeDocument/2006/customXml" ds:itemID="{06D305E2-467F-41B9-AAF2-16825D18C253}">
  <ds:schemaRefs>
    <ds:schemaRef ds:uri="http://schemas.microsoft.com/sharepoint/v3/contenttype/forms"/>
  </ds:schemaRefs>
</ds:datastoreItem>
</file>

<file path=customXml/itemProps3.xml><?xml version="1.0" encoding="utf-8"?>
<ds:datastoreItem xmlns:ds="http://schemas.openxmlformats.org/officeDocument/2006/customXml" ds:itemID="{6085F910-1146-4CAE-B203-E20D62AF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36c0c-05b2-407b-8c68-41f7328ce8da"/>
    <ds:schemaRef ds:uri="ea6fc6c2-4039-4380-affc-4884ede87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Links>
    <vt:vector size="18" baseType="variant">
      <vt:variant>
        <vt:i4>1572966</vt:i4>
      </vt:variant>
      <vt:variant>
        <vt:i4>6</vt:i4>
      </vt:variant>
      <vt:variant>
        <vt:i4>0</vt:i4>
      </vt:variant>
      <vt:variant>
        <vt:i4>5</vt:i4>
      </vt:variant>
      <vt:variant>
        <vt:lpwstr>mailto:webmaster@imca-int.com</vt:lpwstr>
      </vt:variant>
      <vt:variant>
        <vt:lpwstr/>
      </vt:variant>
      <vt:variant>
        <vt:i4>917581</vt:i4>
      </vt:variant>
      <vt:variant>
        <vt:i4>3</vt:i4>
      </vt:variant>
      <vt:variant>
        <vt:i4>0</vt:i4>
      </vt:variant>
      <vt:variant>
        <vt:i4>5</vt:i4>
      </vt:variant>
      <vt:variant>
        <vt:lpwstr>http://www.imca-int.com/links</vt:lpwstr>
      </vt:variant>
      <vt:variant>
        <vt:lpwstr/>
      </vt:variant>
      <vt:variant>
        <vt:i4>3604558</vt:i4>
      </vt:variant>
      <vt:variant>
        <vt:i4>0</vt:i4>
      </vt:variant>
      <vt:variant>
        <vt:i4>0</vt:i4>
      </vt:variant>
      <vt:variant>
        <vt:i4>5</vt:i4>
      </vt:variant>
      <vt:variant>
        <vt:lpwstr>mailto:imca@imca-int.com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2020-08-05T06:52:00Z</dcterms:created>
  <dcterms:modified xsi:type="dcterms:W3CDTF">2020-08-05T06:52:00Z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0x010100C2B81C38206C084BB4BDC51AB1C9D472</vt:lpwstr>
  </property>
</Properties>
</file>